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5C1" w:rsidRPr="004615C1" w:rsidRDefault="004615C1" w:rsidP="00253FE8">
      <w:pPr>
        <w:spacing w:after="0" w:line="336" w:lineRule="atLeast"/>
        <w:jc w:val="both"/>
        <w:outlineLvl w:val="0"/>
        <w:rPr>
          <w:rFonts w:ascii="Verdana" w:eastAsia="Times New Roman" w:hAnsi="Verdana" w:cs="Times New Roman"/>
          <w:b/>
          <w:bCs/>
          <w:color w:val="0C231A"/>
          <w:spacing w:val="18"/>
          <w:kern w:val="36"/>
          <w:sz w:val="25"/>
          <w:szCs w:val="25"/>
          <w:lang w:eastAsia="el-GR"/>
        </w:rPr>
      </w:pPr>
      <w:r w:rsidRPr="004615C1">
        <w:rPr>
          <w:rFonts w:ascii="Verdana" w:eastAsia="Times New Roman" w:hAnsi="Verdana" w:cs="Times New Roman"/>
          <w:b/>
          <w:bCs/>
          <w:color w:val="0C231A"/>
          <w:spacing w:val="18"/>
          <w:kern w:val="36"/>
          <w:sz w:val="25"/>
          <w:szCs w:val="25"/>
          <w:lang w:eastAsia="el-GR"/>
        </w:rPr>
        <w:t>ΕΚΔΡΟΜΕΣ ΜΕΤΑΚΙΝΗΣΕΙΣ ΜΑΘΗΤΩΝ ΔΗΜΟΣΙΩΝ ΚΑΙ ΙΔΙΩΤΙΚΩΝ ΣΧΟΛΕΙΩΝ ΔΕΥΤΕΡΟΒΑΘΜΙΑΣ ΕΚΠΑΙΔΕΥΣΗΣ</w:t>
      </w:r>
    </w:p>
    <w:p w:rsidR="004615C1" w:rsidRPr="004615C1" w:rsidRDefault="004615C1" w:rsidP="00253FE8">
      <w:pPr>
        <w:spacing w:before="45" w:after="45" w:line="255" w:lineRule="atLeast"/>
        <w:ind w:left="45" w:right="45"/>
        <w:jc w:val="center"/>
        <w:outlineLvl w:val="1"/>
        <w:rPr>
          <w:rFonts w:ascii="Verdana" w:eastAsia="Times New Roman" w:hAnsi="Verdana" w:cs="Times New Roman"/>
          <w:b/>
          <w:bCs/>
          <w:color w:val="1F3A4A"/>
          <w:spacing w:val="18"/>
          <w:sz w:val="23"/>
          <w:szCs w:val="23"/>
          <w:lang w:eastAsia="el-GR"/>
        </w:rPr>
      </w:pPr>
      <w:r w:rsidRPr="004615C1">
        <w:rPr>
          <w:rFonts w:ascii="Verdana" w:eastAsia="Times New Roman" w:hAnsi="Verdana" w:cs="Times New Roman"/>
          <w:b/>
          <w:bCs/>
          <w:color w:val="1F3A4A"/>
          <w:spacing w:val="18"/>
          <w:sz w:val="23"/>
          <w:szCs w:val="23"/>
          <w:lang w:eastAsia="el-GR"/>
        </w:rPr>
        <w:t>ΦΕΚ 2769/2011  Αριθμ.12928/Γ2</w:t>
      </w:r>
    </w:p>
    <w:p w:rsidR="004615C1" w:rsidRPr="004615C1" w:rsidRDefault="004615C1" w:rsidP="00253FE8">
      <w:pPr>
        <w:spacing w:after="0" w:line="255" w:lineRule="atLeast"/>
        <w:ind w:firstLine="360"/>
        <w:jc w:val="center"/>
        <w:rPr>
          <w:rFonts w:ascii="Verdana" w:eastAsia="Times New Roman" w:hAnsi="Verdana" w:cs="Times New Roman"/>
          <w:color w:val="0C231A"/>
          <w:sz w:val="18"/>
          <w:szCs w:val="18"/>
          <w:lang w:eastAsia="el-GR"/>
        </w:rPr>
      </w:pPr>
      <w:r w:rsidRPr="004615C1">
        <w:rPr>
          <w:rFonts w:ascii="Verdana" w:eastAsia="Times New Roman" w:hAnsi="Verdana" w:cs="Times New Roman"/>
          <w:color w:val="0C231A"/>
          <w:sz w:val="18"/>
          <w:szCs w:val="18"/>
          <w:lang w:eastAsia="el-GR"/>
        </w:rPr>
        <w:t>ΕΦΗΜΕΡΙΣ ΤΗΣ ΚΥΒΕΡΝΗΣΕΩΣ</w:t>
      </w:r>
      <w:r w:rsidRPr="004615C1">
        <w:rPr>
          <w:rFonts w:ascii="Verdana" w:eastAsia="Times New Roman" w:hAnsi="Verdana" w:cs="Times New Roman"/>
          <w:color w:val="0C231A"/>
          <w:sz w:val="18"/>
          <w:szCs w:val="18"/>
          <w:lang w:eastAsia="el-GR"/>
        </w:rPr>
        <w:br/>
        <w:t>ΤΗΣ ΕΛΛΗΝΙΚΗΣ ΔΗΜΟΚΡΑΤΙΑΣ</w:t>
      </w:r>
      <w:r w:rsidRPr="004615C1">
        <w:rPr>
          <w:rFonts w:ascii="Verdana" w:eastAsia="Times New Roman" w:hAnsi="Verdana" w:cs="Times New Roman"/>
          <w:color w:val="0C231A"/>
          <w:sz w:val="18"/>
          <w:szCs w:val="18"/>
          <w:lang w:eastAsia="el-GR"/>
        </w:rPr>
        <w:br/>
        <w:t>ΤΕΥΧΟΣ ΔΕΥΤΕΡΟ</w:t>
      </w:r>
    </w:p>
    <w:p w:rsidR="004615C1" w:rsidRPr="004615C1" w:rsidRDefault="004615C1" w:rsidP="00253FE8">
      <w:pPr>
        <w:spacing w:after="0" w:line="255" w:lineRule="atLeast"/>
        <w:ind w:firstLine="360"/>
        <w:jc w:val="center"/>
        <w:rPr>
          <w:rFonts w:ascii="Verdana" w:eastAsia="Times New Roman" w:hAnsi="Verdana" w:cs="Times New Roman"/>
          <w:color w:val="0C231A"/>
          <w:sz w:val="18"/>
          <w:szCs w:val="18"/>
          <w:lang w:eastAsia="el-GR"/>
        </w:rPr>
      </w:pPr>
      <w:proofErr w:type="spellStart"/>
      <w:r w:rsidRPr="004615C1">
        <w:rPr>
          <w:rFonts w:ascii="Verdana" w:eastAsia="Times New Roman" w:hAnsi="Verdana" w:cs="Times New Roman"/>
          <w:color w:val="0C231A"/>
          <w:sz w:val="18"/>
          <w:szCs w:val="18"/>
          <w:lang w:eastAsia="el-GR"/>
        </w:rPr>
        <w:t>Αρ.Φύλλου</w:t>
      </w:r>
      <w:proofErr w:type="spellEnd"/>
      <w:r w:rsidRPr="004615C1">
        <w:rPr>
          <w:rFonts w:ascii="Verdana" w:eastAsia="Times New Roman" w:hAnsi="Verdana" w:cs="Times New Roman"/>
          <w:color w:val="0C231A"/>
          <w:sz w:val="18"/>
          <w:szCs w:val="18"/>
          <w:lang w:eastAsia="el-GR"/>
        </w:rPr>
        <w:t xml:space="preserve"> 2769</w:t>
      </w:r>
      <w:r w:rsidRPr="004615C1">
        <w:rPr>
          <w:rFonts w:ascii="Verdana" w:eastAsia="Times New Roman" w:hAnsi="Verdana" w:cs="Times New Roman"/>
          <w:color w:val="0C231A"/>
          <w:sz w:val="18"/>
          <w:szCs w:val="18"/>
          <w:lang w:eastAsia="el-GR"/>
        </w:rPr>
        <w:br/>
        <w:t>02 Δεκεμβρίου 2011</w:t>
      </w:r>
    </w:p>
    <w:p w:rsidR="004615C1" w:rsidRPr="004615C1" w:rsidRDefault="004615C1" w:rsidP="00253FE8">
      <w:pPr>
        <w:spacing w:after="0" w:line="255" w:lineRule="atLeast"/>
        <w:rPr>
          <w:rFonts w:ascii="Verdana" w:eastAsia="Times New Roman" w:hAnsi="Verdana" w:cs="Times New Roman"/>
          <w:color w:val="0C231A"/>
          <w:sz w:val="18"/>
          <w:szCs w:val="18"/>
          <w:lang w:eastAsia="el-GR"/>
        </w:rPr>
      </w:pPr>
      <w:proofErr w:type="spellStart"/>
      <w:r w:rsidRPr="004615C1">
        <w:rPr>
          <w:rFonts w:ascii="Verdana" w:eastAsia="Times New Roman" w:hAnsi="Verdana" w:cs="Times New Roman"/>
          <w:b/>
          <w:bCs/>
          <w:color w:val="0C231A"/>
          <w:sz w:val="18"/>
          <w:szCs w:val="18"/>
          <w:lang w:eastAsia="el-GR"/>
        </w:rPr>
        <w:t>Αριθμ</w:t>
      </w:r>
      <w:proofErr w:type="spellEnd"/>
      <w:r w:rsidRPr="004615C1">
        <w:rPr>
          <w:rFonts w:ascii="Verdana" w:eastAsia="Times New Roman" w:hAnsi="Verdana" w:cs="Times New Roman"/>
          <w:b/>
          <w:bCs/>
          <w:color w:val="0C231A"/>
          <w:sz w:val="18"/>
          <w:szCs w:val="18"/>
          <w:lang w:eastAsia="el-GR"/>
        </w:rPr>
        <w:t>. 129287/Γ2</w:t>
      </w:r>
      <w:r w:rsidRPr="004615C1">
        <w:rPr>
          <w:rFonts w:ascii="Verdana" w:eastAsia="Times New Roman" w:hAnsi="Verdana" w:cs="Times New Roman"/>
          <w:b/>
          <w:bCs/>
          <w:color w:val="0C231A"/>
          <w:sz w:val="18"/>
          <w:szCs w:val="18"/>
          <w:lang w:eastAsia="el-GR"/>
        </w:rPr>
        <w:br/>
      </w:r>
      <w:proofErr w:type="spellStart"/>
      <w:r w:rsidRPr="004615C1">
        <w:rPr>
          <w:rFonts w:ascii="Verdana" w:eastAsia="Times New Roman" w:hAnsi="Verdana" w:cs="Times New Roman"/>
          <w:b/>
          <w:bCs/>
          <w:color w:val="0C231A"/>
          <w:sz w:val="18"/>
          <w:szCs w:val="18"/>
          <w:lang w:eastAsia="el-GR"/>
        </w:rPr>
        <w:t>Εκδρομές−Μετακινήσεις</w:t>
      </w:r>
      <w:proofErr w:type="spellEnd"/>
      <w:r w:rsidRPr="004615C1">
        <w:rPr>
          <w:rFonts w:ascii="Verdana" w:eastAsia="Times New Roman" w:hAnsi="Verdana" w:cs="Times New Roman"/>
          <w:b/>
          <w:bCs/>
          <w:color w:val="0C231A"/>
          <w:sz w:val="18"/>
          <w:szCs w:val="18"/>
          <w:lang w:eastAsia="el-GR"/>
        </w:rPr>
        <w:t xml:space="preserve"> μαθητών Δημόσιων και Ιδιωτικών σχολείων Δευτεροβάθμιας Εκπαίδευσης εντός και εκτός της χώρας.</w:t>
      </w:r>
    </w:p>
    <w:p w:rsidR="004615C1" w:rsidRPr="004615C1" w:rsidRDefault="004615C1" w:rsidP="00253FE8">
      <w:pPr>
        <w:spacing w:after="0" w:line="255" w:lineRule="atLeast"/>
        <w:rPr>
          <w:rFonts w:ascii="Verdana" w:eastAsia="Times New Roman" w:hAnsi="Verdana" w:cs="Times New Roman"/>
          <w:color w:val="0C231A"/>
          <w:sz w:val="18"/>
          <w:szCs w:val="18"/>
          <w:lang w:eastAsia="el-GR"/>
        </w:rPr>
      </w:pPr>
      <w:r w:rsidRPr="004615C1">
        <w:rPr>
          <w:rFonts w:ascii="Verdana" w:eastAsia="Times New Roman" w:hAnsi="Verdana" w:cs="Times New Roman"/>
          <w:color w:val="0C231A"/>
          <w:sz w:val="18"/>
          <w:szCs w:val="18"/>
          <w:lang w:eastAsia="el-GR"/>
        </w:rPr>
        <w:t>Η ΥΦΥΠΟΥΡΓΟΣ</w:t>
      </w:r>
      <w:r w:rsidRPr="004615C1">
        <w:rPr>
          <w:rFonts w:ascii="Verdana" w:eastAsia="Times New Roman" w:hAnsi="Verdana" w:cs="Times New Roman"/>
          <w:color w:val="0C231A"/>
          <w:sz w:val="18"/>
          <w:szCs w:val="18"/>
          <w:lang w:eastAsia="el-GR"/>
        </w:rPr>
        <w:br/>
        <w:t>ΠΑΙΔΕΙΑΣ, ΔΙΑ ΒΙΟΥ ΜΑΘΗΣΗΣ ΚΑΙ ΘΡΗΣΚΕΥΜΑΤΩΝ</w:t>
      </w:r>
    </w:p>
    <w:p w:rsidR="004615C1" w:rsidRPr="004615C1" w:rsidRDefault="004615C1" w:rsidP="004615C1">
      <w:pPr>
        <w:spacing w:before="90" w:after="0" w:line="255" w:lineRule="atLeast"/>
        <w:ind w:firstLine="360"/>
        <w:jc w:val="both"/>
        <w:rPr>
          <w:rFonts w:ascii="Verdana" w:eastAsia="Times New Roman" w:hAnsi="Verdana" w:cs="Times New Roman"/>
          <w:color w:val="0C231A"/>
          <w:sz w:val="18"/>
          <w:szCs w:val="18"/>
          <w:lang w:eastAsia="el-GR"/>
        </w:rPr>
      </w:pPr>
      <w:r w:rsidRPr="004615C1">
        <w:rPr>
          <w:rFonts w:ascii="Verdana" w:eastAsia="Times New Roman" w:hAnsi="Verdana" w:cs="Times New Roman"/>
          <w:color w:val="0C231A"/>
          <w:sz w:val="18"/>
          <w:szCs w:val="18"/>
          <w:lang w:eastAsia="el-GR"/>
        </w:rPr>
        <w:t>Έχοντας υπόψη</w:t>
      </w:r>
    </w:p>
    <w:p w:rsidR="004615C1" w:rsidRPr="00253FE8" w:rsidRDefault="004615C1" w:rsidP="004615C1">
      <w:pPr>
        <w:spacing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1. Τις διατάξεις:</w:t>
      </w:r>
      <w:r w:rsidRPr="00253FE8">
        <w:rPr>
          <w:rFonts w:asciiTheme="majorHAnsi" w:eastAsia="Times New Roman" w:hAnsiTheme="majorHAnsi" w:cs="Times New Roman"/>
          <w:color w:val="0C231A"/>
          <w:sz w:val="24"/>
          <w:szCs w:val="24"/>
          <w:lang w:eastAsia="el-GR"/>
        </w:rPr>
        <w:br/>
        <w:t xml:space="preserve">α. </w:t>
      </w:r>
      <w:proofErr w:type="spellStart"/>
      <w:r w:rsidRPr="00253FE8">
        <w:rPr>
          <w:rFonts w:asciiTheme="majorHAnsi" w:eastAsia="Times New Roman" w:hAnsiTheme="majorHAnsi" w:cs="Times New Roman"/>
          <w:color w:val="0C231A"/>
          <w:sz w:val="24"/>
          <w:szCs w:val="24"/>
          <w:lang w:eastAsia="el-GR"/>
        </w:rPr>
        <w:t>Tων</w:t>
      </w:r>
      <w:proofErr w:type="spellEnd"/>
      <w:r w:rsidRPr="00253FE8">
        <w:rPr>
          <w:rFonts w:asciiTheme="majorHAnsi" w:eastAsia="Times New Roman" w:hAnsiTheme="majorHAnsi" w:cs="Times New Roman"/>
          <w:color w:val="0C231A"/>
          <w:sz w:val="24"/>
          <w:szCs w:val="24"/>
          <w:lang w:eastAsia="el-GR"/>
        </w:rPr>
        <w:t xml:space="preserve"> άρθρων 18 και 45 του ν. 1566/1985 (Φ.Ε.Κ. 167, τ.Α΄/30.09.1985) «Δομή και λειτουργία της Πρωτοβάθμιας και Δευτεροβάθμιας Εκπαίδευσης και άλλες διατάξεις».</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β. Του άρθρου 111, παρ. 13 του ν. 1892/1990 (Φ.Ε.Κ. 101, τ.Α΄/31.07.1990) «Για τον εκσυγχρονισμό και την ανάπτυξη και άλλες διατάξεις».</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γ. Του άρθρου 18 του ν. 2303/1995 (Φ.Ε.Κ. 80, τ.Α΄/05.05.1995) «Πληρωμή αποδοχών δημοσίων υπαλλήλων μέσω τραπεζικού συστήματος και άλλες διατάξεις».</w:t>
      </w:r>
    </w:p>
    <w:p w:rsidR="004615C1" w:rsidRPr="00253FE8" w:rsidRDefault="004615C1" w:rsidP="004615C1">
      <w:pPr>
        <w:spacing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δ. Του άρθρου 7, παρ. 2, του </w:t>
      </w:r>
      <w:hyperlink r:id="rId6" w:history="1">
        <w:r w:rsidRPr="00253FE8">
          <w:rPr>
            <w:rFonts w:asciiTheme="majorHAnsi" w:eastAsia="Times New Roman" w:hAnsiTheme="majorHAnsi" w:cs="Times New Roman"/>
            <w:color w:val="0000FF"/>
            <w:sz w:val="24"/>
            <w:szCs w:val="24"/>
            <w:lang w:eastAsia="el-GR"/>
          </w:rPr>
          <w:t xml:space="preserve">ν. 2525/1997 (Φ.Ε.Κ. 188, </w:t>
        </w:r>
        <w:proofErr w:type="spellStart"/>
        <w:r w:rsidRPr="00253FE8">
          <w:rPr>
            <w:rFonts w:asciiTheme="majorHAnsi" w:eastAsia="Times New Roman" w:hAnsiTheme="majorHAnsi" w:cs="Times New Roman"/>
            <w:color w:val="0000FF"/>
            <w:sz w:val="24"/>
            <w:szCs w:val="24"/>
            <w:lang w:eastAsia="el-GR"/>
          </w:rPr>
          <w:t>τ.Α΄</w:t>
        </w:r>
        <w:proofErr w:type="spellEnd"/>
        <w:r w:rsidRPr="00253FE8">
          <w:rPr>
            <w:rFonts w:asciiTheme="majorHAnsi" w:eastAsia="Times New Roman" w:hAnsiTheme="majorHAnsi" w:cs="Times New Roman"/>
            <w:color w:val="0000FF"/>
            <w:sz w:val="24"/>
            <w:szCs w:val="24"/>
            <w:lang w:eastAsia="el-GR"/>
          </w:rPr>
          <w:t>/ 23.09.1997) </w:t>
        </w:r>
      </w:hyperlink>
      <w:r w:rsidRPr="00253FE8">
        <w:rPr>
          <w:rFonts w:asciiTheme="majorHAnsi" w:eastAsia="Times New Roman" w:hAnsiTheme="majorHAnsi" w:cs="Times New Roman"/>
          <w:color w:val="0C231A"/>
          <w:sz w:val="24"/>
          <w:szCs w:val="24"/>
          <w:lang w:eastAsia="el-GR"/>
        </w:rPr>
        <w:t>«Ενιαίο Λύκειο, πρόσβαση των αποφοίτων του στην Τριτοβάθμια Εκπαίδευση, αξιολόγηση του εκπαιδευτικού έργου και άλλες διατάξεις».</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ε. Του άρθρου 2, παρ. 6 του ν. 2986/2002 (Φ.Ε.Κ. 24, τ.Α΄/13.02.2002) «Οργάνωση των περιφερειακών υπηρεσιών της Πρωτοβάθμιας και Δευτεροβάθμιας Εκπαίδευσης, αξιολόγηση του εκπαιδευτικού έργου και των εκπαιδευτικών, επιμόρφωση των εκπαιδευτικών και άλλες διατάξεις».</w:t>
      </w:r>
    </w:p>
    <w:p w:rsidR="004615C1" w:rsidRPr="00253FE8" w:rsidRDefault="004615C1" w:rsidP="004615C1">
      <w:pPr>
        <w:spacing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στ. Των άρθρων 3 και 4 του </w:t>
      </w:r>
      <w:hyperlink r:id="rId7" w:history="1">
        <w:r w:rsidRPr="00253FE8">
          <w:rPr>
            <w:rFonts w:asciiTheme="majorHAnsi" w:eastAsia="Times New Roman" w:hAnsiTheme="majorHAnsi" w:cs="Times New Roman"/>
            <w:color w:val="0000FF"/>
            <w:sz w:val="24"/>
            <w:szCs w:val="24"/>
            <w:lang w:eastAsia="el-GR"/>
          </w:rPr>
          <w:t>ν. 3475/2006 (Φ.Ε.Κ. 146, τ.Β΄/13.07.2006)</w:t>
        </w:r>
      </w:hyperlink>
      <w:r w:rsidRPr="00253FE8">
        <w:rPr>
          <w:rFonts w:asciiTheme="majorHAnsi" w:eastAsia="Times New Roman" w:hAnsiTheme="majorHAnsi" w:cs="Times New Roman"/>
          <w:color w:val="0C231A"/>
          <w:sz w:val="24"/>
          <w:szCs w:val="24"/>
          <w:lang w:eastAsia="el-GR"/>
        </w:rPr>
        <w:t> «Οργάνωση και λειτουργία της δευτεροβάθμιας επαγγελματικής εκπαίδευσης και άλλες διατάξεις».</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ζ. Του άρθρου 186 του ν. 3852/2010 (Φ.Ε.Κ. 87, τ.Α΄/07.06.2010) «Νέα Αρχιτεκτονική της Αυτοδιοίκησης και της Αποκεντρωμένης Διοίκησης – Πρόγραμμα Καλλικράτης».</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 xml:space="preserve">η. Του άρθρου 20, παρ. 4 του </w:t>
      </w:r>
      <w:proofErr w:type="spellStart"/>
      <w:r w:rsidRPr="00253FE8">
        <w:rPr>
          <w:rFonts w:asciiTheme="majorHAnsi" w:eastAsia="Times New Roman" w:hAnsiTheme="majorHAnsi" w:cs="Times New Roman"/>
          <w:color w:val="0C231A"/>
          <w:sz w:val="24"/>
          <w:szCs w:val="24"/>
          <w:lang w:eastAsia="el-GR"/>
        </w:rPr>
        <w:t>π.δ</w:t>
      </w:r>
      <w:proofErr w:type="spellEnd"/>
      <w:r w:rsidRPr="00253FE8">
        <w:rPr>
          <w:rFonts w:asciiTheme="majorHAnsi" w:eastAsia="Times New Roman" w:hAnsiTheme="majorHAnsi" w:cs="Times New Roman"/>
          <w:color w:val="0C231A"/>
          <w:sz w:val="24"/>
          <w:szCs w:val="24"/>
          <w:lang w:eastAsia="el-GR"/>
        </w:rPr>
        <w:t>. 104/1979 (Φ.Ε.Κ. 23, τ.Α΄/07.02.1979) «Περί σχολικού και διδακτικού έτους, υπηρεσιακών βιβλίων, εγγραφών, μετεγγραφών, φοιτήσεως, διαγωγής και τιμητικών διακρίσεων των μαθητών των σχολείων Μέσης Γενικής Εκπαίδευσης».</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 xml:space="preserve">2. Την υπ’ </w:t>
      </w:r>
      <w:proofErr w:type="spellStart"/>
      <w:r w:rsidRPr="00253FE8">
        <w:rPr>
          <w:rFonts w:asciiTheme="majorHAnsi" w:eastAsia="Times New Roman" w:hAnsiTheme="majorHAnsi" w:cs="Times New Roman"/>
          <w:color w:val="0C231A"/>
          <w:sz w:val="24"/>
          <w:szCs w:val="24"/>
          <w:lang w:eastAsia="el-GR"/>
        </w:rPr>
        <w:t>αριθμ</w:t>
      </w:r>
      <w:proofErr w:type="spellEnd"/>
      <w:r w:rsidRPr="00253FE8">
        <w:rPr>
          <w:rFonts w:asciiTheme="majorHAnsi" w:eastAsia="Times New Roman" w:hAnsiTheme="majorHAnsi" w:cs="Times New Roman"/>
          <w:color w:val="0C231A"/>
          <w:sz w:val="24"/>
          <w:szCs w:val="24"/>
          <w:lang w:eastAsia="el-GR"/>
        </w:rPr>
        <w:t>. Γ2/4867/28−08−1992 υπουργική απόφαση, (ΦΕΚ 629, τ.Β΄/23.10.1992) «Σχολικές Δραστηριότητες».</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 xml:space="preserve">3. Την υπ’ </w:t>
      </w:r>
      <w:proofErr w:type="spellStart"/>
      <w:r w:rsidRPr="00253FE8">
        <w:rPr>
          <w:rFonts w:asciiTheme="majorHAnsi" w:eastAsia="Times New Roman" w:hAnsiTheme="majorHAnsi" w:cs="Times New Roman"/>
          <w:color w:val="0C231A"/>
          <w:sz w:val="24"/>
          <w:szCs w:val="24"/>
          <w:lang w:eastAsia="el-GR"/>
        </w:rPr>
        <w:t>αριθμ</w:t>
      </w:r>
      <w:proofErr w:type="spellEnd"/>
      <w:r w:rsidRPr="00253FE8">
        <w:rPr>
          <w:rFonts w:asciiTheme="majorHAnsi" w:eastAsia="Times New Roman" w:hAnsiTheme="majorHAnsi" w:cs="Times New Roman"/>
          <w:color w:val="0C231A"/>
          <w:sz w:val="24"/>
          <w:szCs w:val="24"/>
          <w:lang w:eastAsia="el-GR"/>
        </w:rPr>
        <w:t>. Γ2/455/07−02−2000 υπουργική απόφαση (ΦΕΚ 161, τ.Β΄/16.02.2000) «για την Αγωγή Σταδιοδρομίας».</w:t>
      </w:r>
    </w:p>
    <w:p w:rsidR="004615C1" w:rsidRPr="00253FE8" w:rsidRDefault="004615C1" w:rsidP="004615C1">
      <w:pPr>
        <w:spacing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 xml:space="preserve">4. Την υπ’ </w:t>
      </w:r>
      <w:proofErr w:type="spellStart"/>
      <w:r w:rsidRPr="00253FE8">
        <w:rPr>
          <w:rFonts w:asciiTheme="majorHAnsi" w:eastAsia="Times New Roman" w:hAnsiTheme="majorHAnsi" w:cs="Times New Roman"/>
          <w:color w:val="0C231A"/>
          <w:sz w:val="24"/>
          <w:szCs w:val="24"/>
          <w:lang w:eastAsia="el-GR"/>
        </w:rPr>
        <w:t>αριθμ</w:t>
      </w:r>
      <w:proofErr w:type="spellEnd"/>
      <w:r w:rsidRPr="00253FE8">
        <w:rPr>
          <w:rFonts w:asciiTheme="majorHAnsi" w:eastAsia="Times New Roman" w:hAnsiTheme="majorHAnsi" w:cs="Times New Roman"/>
          <w:color w:val="0C231A"/>
          <w:sz w:val="24"/>
          <w:szCs w:val="24"/>
          <w:lang w:eastAsia="el-GR"/>
        </w:rPr>
        <w:t>. Δ1/Φ.353.1./324/105657 υπουργική απόφαση</w:t>
      </w:r>
      <w:hyperlink r:id="rId8" w:history="1">
        <w:r w:rsidRPr="00253FE8">
          <w:rPr>
            <w:rFonts w:asciiTheme="majorHAnsi" w:eastAsia="Times New Roman" w:hAnsiTheme="majorHAnsi" w:cs="Times New Roman"/>
            <w:color w:val="0000FF"/>
            <w:sz w:val="24"/>
            <w:szCs w:val="24"/>
            <w:lang w:eastAsia="el-GR"/>
          </w:rPr>
          <w:t> (Φ.Ε.Κ. 1340, τ.Β΄/16.10.2002)</w:t>
        </w:r>
      </w:hyperlink>
      <w:r w:rsidRPr="00253FE8">
        <w:rPr>
          <w:rFonts w:asciiTheme="majorHAnsi" w:eastAsia="Times New Roman" w:hAnsiTheme="majorHAnsi" w:cs="Times New Roman"/>
          <w:color w:val="0C231A"/>
          <w:sz w:val="24"/>
          <w:szCs w:val="24"/>
          <w:lang w:eastAsia="el-GR"/>
        </w:rPr>
        <w:t xml:space="preserve">«Καθορισμός των ειδικότερων καθηκόντων και </w:t>
      </w:r>
      <w:r w:rsidRPr="00253FE8">
        <w:rPr>
          <w:rFonts w:asciiTheme="majorHAnsi" w:eastAsia="Times New Roman" w:hAnsiTheme="majorHAnsi" w:cs="Times New Roman"/>
          <w:color w:val="0C231A"/>
          <w:sz w:val="24"/>
          <w:szCs w:val="24"/>
          <w:lang w:eastAsia="el-GR"/>
        </w:rPr>
        <w:lastRenderedPageBreak/>
        <w:t>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των διδασκόντων», όπως τροποποιήθηκε με την υπουργική απόφαση 353.1/1/4517/Δ1/17−01−2003 (Φ.Ε.Κ. 64, τ.Β΄/24.01.2003).</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 xml:space="preserve">5. Την υπ’ </w:t>
      </w:r>
      <w:proofErr w:type="spellStart"/>
      <w:r w:rsidRPr="00253FE8">
        <w:rPr>
          <w:rFonts w:asciiTheme="majorHAnsi" w:eastAsia="Times New Roman" w:hAnsiTheme="majorHAnsi" w:cs="Times New Roman"/>
          <w:color w:val="0C231A"/>
          <w:sz w:val="24"/>
          <w:szCs w:val="24"/>
          <w:lang w:eastAsia="el-GR"/>
        </w:rPr>
        <w:t>αριθμ</w:t>
      </w:r>
      <w:proofErr w:type="spellEnd"/>
      <w:r w:rsidRPr="00253FE8">
        <w:rPr>
          <w:rFonts w:asciiTheme="majorHAnsi" w:eastAsia="Times New Roman" w:hAnsiTheme="majorHAnsi" w:cs="Times New Roman"/>
          <w:color w:val="0C231A"/>
          <w:sz w:val="24"/>
          <w:szCs w:val="24"/>
          <w:lang w:eastAsia="el-GR"/>
        </w:rPr>
        <w:t>. 117223/Ι Υ.Α. (Φ.Ε.Κ. 1615, τ.Β΄/06.10.2010) «Μετακινήσεις εκπαιδευτικών και μαθητών στο εξωτερικό στο πλαίσιο εκπαιδευτικών ανταλλαγών, αδελφοποιήσεων, εγκεκριμένων προγραμμάτων σχολικών δραστηριοτήτων και άλλων προγραμμάτων».</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 xml:space="preserve">6. Την υπ’ </w:t>
      </w:r>
      <w:proofErr w:type="spellStart"/>
      <w:r w:rsidRPr="00253FE8">
        <w:rPr>
          <w:rFonts w:asciiTheme="majorHAnsi" w:eastAsia="Times New Roman" w:hAnsiTheme="majorHAnsi" w:cs="Times New Roman"/>
          <w:color w:val="0C231A"/>
          <w:sz w:val="24"/>
          <w:szCs w:val="24"/>
          <w:lang w:eastAsia="el-GR"/>
        </w:rPr>
        <w:t>αριθμ</w:t>
      </w:r>
      <w:proofErr w:type="spellEnd"/>
      <w:r w:rsidRPr="00253FE8">
        <w:rPr>
          <w:rFonts w:asciiTheme="majorHAnsi" w:eastAsia="Times New Roman" w:hAnsiTheme="majorHAnsi" w:cs="Times New Roman"/>
          <w:color w:val="0C231A"/>
          <w:sz w:val="24"/>
          <w:szCs w:val="24"/>
          <w:lang w:eastAsia="el-GR"/>
        </w:rPr>
        <w:t>. 1720/2006/ΕΚ απόφαση του Ευρωπαϊκού Κοινοβουλίου και του Συμβουλίου της 15ης Νοεμβρίου 2006.</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 xml:space="preserve">7. Την υπ’ </w:t>
      </w:r>
      <w:proofErr w:type="spellStart"/>
      <w:r w:rsidRPr="00253FE8">
        <w:rPr>
          <w:rFonts w:asciiTheme="majorHAnsi" w:eastAsia="Times New Roman" w:hAnsiTheme="majorHAnsi" w:cs="Times New Roman"/>
          <w:color w:val="0C231A"/>
          <w:sz w:val="24"/>
          <w:szCs w:val="24"/>
          <w:lang w:eastAsia="el-GR"/>
        </w:rPr>
        <w:t>αριθμ</w:t>
      </w:r>
      <w:proofErr w:type="spellEnd"/>
      <w:r w:rsidRPr="00253FE8">
        <w:rPr>
          <w:rFonts w:asciiTheme="majorHAnsi" w:eastAsia="Times New Roman" w:hAnsiTheme="majorHAnsi" w:cs="Times New Roman"/>
          <w:color w:val="0C231A"/>
          <w:sz w:val="24"/>
          <w:szCs w:val="24"/>
          <w:lang w:eastAsia="el-GR"/>
        </w:rPr>
        <w:t>. 45784/ΙΑ υπουργική απόφαση (ΦΕΚ 831, τ.Β΄/25.05.07) «Μετακινήσεις εκπαιδευτικών και μαθητών στο εξωτερικό στο πλαίσιο υλοποίησης ευρωπαϊκών προγραμμάτων και ευρωπαϊκών δραστηριοτήτων».</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 xml:space="preserve">8. Την 1120/Η/07.01.2010 (Φ.Ε.Κ. 1, τ.Β΄/08.01.2010) κοινή απόφαση του Πρωθυπουργού και της Υπουργού Παιδείας, Διά Βίου Μάθησης και Θρησκευμάτων «Καθορισμός αρμοδιοτήτων Υφυπουργών του Υπουργείου Παιδείας, Διά Βίου Μάθησης και Θρησκευμάτων, Παρασκευής </w:t>
      </w:r>
      <w:proofErr w:type="spellStart"/>
      <w:r w:rsidRPr="00253FE8">
        <w:rPr>
          <w:rFonts w:asciiTheme="majorHAnsi" w:eastAsia="Times New Roman" w:hAnsiTheme="majorHAnsi" w:cs="Times New Roman"/>
          <w:color w:val="0C231A"/>
          <w:sz w:val="24"/>
          <w:szCs w:val="24"/>
          <w:lang w:eastAsia="el-GR"/>
        </w:rPr>
        <w:t>Χριστοφιλοπούλου</w:t>
      </w:r>
      <w:proofErr w:type="spellEnd"/>
      <w:r w:rsidRPr="00253FE8">
        <w:rPr>
          <w:rFonts w:asciiTheme="majorHAnsi" w:eastAsia="Times New Roman" w:hAnsiTheme="majorHAnsi" w:cs="Times New Roman"/>
          <w:color w:val="0C231A"/>
          <w:sz w:val="24"/>
          <w:szCs w:val="24"/>
          <w:lang w:eastAsia="el-GR"/>
        </w:rPr>
        <w:t xml:space="preserve"> και Ιωάννη Πανάρετου», όπως τροποποιήθηκε και ισχύει.</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9. Την ανάγκη πραγματοποίησης μετακινήσεων, εντός και εκτός της χώρας, μαθητών και συνοδών εκπαιδευτικών Δημοσίων και Ιδιωτικών σχολείων Δευτεροβάθμιας Εκπαίδευσης, στο πλαίσιο υλοποίησης περιπάτων, εκδρομών, επισκέψεων, εγκεκριμένων προγραμμάτων και άλλων εκπαιδευτικών δραστηριοτήτων.</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 xml:space="preserve">10. Τις διατάξεις του άρθρου 90 του κώδικα Νομοθεσίας για την Κυβέρνηση και τα Κυβερνητικά Όργανα που κυρώθηκε με το άρθρο 1 του </w:t>
      </w:r>
      <w:proofErr w:type="spellStart"/>
      <w:r w:rsidRPr="00253FE8">
        <w:rPr>
          <w:rFonts w:asciiTheme="majorHAnsi" w:eastAsia="Times New Roman" w:hAnsiTheme="majorHAnsi" w:cs="Times New Roman"/>
          <w:color w:val="0C231A"/>
          <w:sz w:val="24"/>
          <w:szCs w:val="24"/>
          <w:lang w:eastAsia="el-GR"/>
        </w:rPr>
        <w:t>π.δ</w:t>
      </w:r>
      <w:proofErr w:type="spellEnd"/>
      <w:r w:rsidRPr="00253FE8">
        <w:rPr>
          <w:rFonts w:asciiTheme="majorHAnsi" w:eastAsia="Times New Roman" w:hAnsiTheme="majorHAnsi" w:cs="Times New Roman"/>
          <w:color w:val="0C231A"/>
          <w:sz w:val="24"/>
          <w:szCs w:val="24"/>
          <w:lang w:eastAsia="el-GR"/>
        </w:rPr>
        <w:t xml:space="preserve">. 63/2005 (ΦΕΚ 98, </w:t>
      </w:r>
      <w:proofErr w:type="spellStart"/>
      <w:r w:rsidRPr="00253FE8">
        <w:rPr>
          <w:rFonts w:asciiTheme="majorHAnsi" w:eastAsia="Times New Roman" w:hAnsiTheme="majorHAnsi" w:cs="Times New Roman"/>
          <w:color w:val="0C231A"/>
          <w:sz w:val="24"/>
          <w:szCs w:val="24"/>
          <w:lang w:eastAsia="el-GR"/>
        </w:rPr>
        <w:t>τ.Α΄</w:t>
      </w:r>
      <w:proofErr w:type="spellEnd"/>
      <w:r w:rsidRPr="00253FE8">
        <w:rPr>
          <w:rFonts w:asciiTheme="majorHAnsi" w:eastAsia="Times New Roman" w:hAnsiTheme="majorHAnsi" w:cs="Times New Roman"/>
          <w:color w:val="0C231A"/>
          <w:sz w:val="24"/>
          <w:szCs w:val="24"/>
          <w:lang w:eastAsia="el-GR"/>
        </w:rPr>
        <w:t>/ 22.04.2005).</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11. Το γεγονός ότι από τις διατάξεις της παρούσας απόφασης δεν προκαλείται δαπάνη σε βάρος του κρατικού προϋπολογισμού, αποφασίζουμε:</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Κατά τη διάρκεια του διδακτικού έτους είναι δυνατό να πραγματοποιούνται για τους μαθητές των σχολείων Δευτεροβάθμιας Εκπαίδευσης σχολικοί περίπατοι, ημερήσιες εκπαιδευτικές εκδρομές, πολυήμερες εκπαιδευτικές εκδρομές (εσωτερικού και εξωτερικού), εκπαιδευτικές και διδακτικές επισκέψεις και επισκέψεις στη Βουλή των Ελλήνων, ενώ κατά τη διάρκεια του σχολικού έτους είναι δυνατό να πραγματοποιούνται μετακινήσεις εκπαιδευτικών και μαθητών στο εσωτερικό και στο εξωτερικό, στο πλαίσιο ευρωπαϊκών προγραμμάτων και δραστηριοτήτων, εκπαιδευτικών ανταλλαγών, αδελφοποιήσεων και δραστηριοτήτων διεθνούς εμβέλειας.</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Ειδικότερα:</w:t>
      </w:r>
    </w:p>
    <w:p w:rsidR="004615C1" w:rsidRPr="00253FE8" w:rsidRDefault="004615C1" w:rsidP="004615C1">
      <w:pPr>
        <w:spacing w:before="105" w:after="105" w:line="255" w:lineRule="atLeast"/>
        <w:ind w:left="105" w:right="105"/>
        <w:jc w:val="center"/>
        <w:outlineLvl w:val="2"/>
        <w:rPr>
          <w:rFonts w:asciiTheme="majorHAnsi" w:eastAsia="Times New Roman" w:hAnsiTheme="majorHAnsi" w:cs="Times New Roman"/>
          <w:b/>
          <w:bCs/>
          <w:color w:val="0C231A"/>
          <w:sz w:val="24"/>
          <w:szCs w:val="24"/>
          <w:lang w:eastAsia="el-GR"/>
        </w:rPr>
      </w:pPr>
      <w:r w:rsidRPr="00253FE8">
        <w:rPr>
          <w:rFonts w:asciiTheme="majorHAnsi" w:eastAsia="Times New Roman" w:hAnsiTheme="majorHAnsi" w:cs="Times New Roman"/>
          <w:b/>
          <w:bCs/>
          <w:color w:val="0C231A"/>
          <w:sz w:val="24"/>
          <w:szCs w:val="24"/>
          <w:lang w:eastAsia="el-GR"/>
        </w:rPr>
        <w:t>ΚΕΦΑΛΑΙΟ Α΄</w:t>
      </w:r>
    </w:p>
    <w:p w:rsidR="004615C1" w:rsidRPr="00253FE8" w:rsidRDefault="004615C1" w:rsidP="004615C1">
      <w:pPr>
        <w:spacing w:before="105" w:after="105" w:line="255" w:lineRule="atLeast"/>
        <w:ind w:left="105" w:right="105"/>
        <w:jc w:val="center"/>
        <w:outlineLvl w:val="2"/>
        <w:rPr>
          <w:rFonts w:asciiTheme="majorHAnsi" w:eastAsia="Times New Roman" w:hAnsiTheme="majorHAnsi" w:cs="Times New Roman"/>
          <w:b/>
          <w:bCs/>
          <w:color w:val="0C231A"/>
          <w:sz w:val="24"/>
          <w:szCs w:val="24"/>
          <w:lang w:eastAsia="el-GR"/>
        </w:rPr>
      </w:pPr>
      <w:r w:rsidRPr="00253FE8">
        <w:rPr>
          <w:rFonts w:asciiTheme="majorHAnsi" w:eastAsia="Times New Roman" w:hAnsiTheme="majorHAnsi" w:cs="Times New Roman"/>
          <w:b/>
          <w:bCs/>
          <w:color w:val="0C231A"/>
          <w:sz w:val="24"/>
          <w:szCs w:val="24"/>
          <w:lang w:eastAsia="el-GR"/>
        </w:rPr>
        <w:t>Άρθρο 1 - Σχολικοί Περίπατοι</w:t>
      </w:r>
    </w:p>
    <w:p w:rsidR="004615C1" w:rsidRPr="00253FE8" w:rsidRDefault="004615C1" w:rsidP="004615C1">
      <w:pPr>
        <w:spacing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1. Ως σχολικός περίπατος ορίζεται η οργανωμένη από το σχολείο ομαδική μετάβαση μαθητών σε τόπους που βρίσκονται σε μικρή απόσταση από τη σχολική μονάδα.</w:t>
      </w:r>
      <w:r w:rsidRPr="00253FE8">
        <w:rPr>
          <w:rFonts w:asciiTheme="majorHAnsi" w:eastAsia="Times New Roman" w:hAnsiTheme="majorHAnsi" w:cs="Times New Roman"/>
          <w:color w:val="0C231A"/>
          <w:sz w:val="24"/>
          <w:szCs w:val="24"/>
          <w:lang w:eastAsia="el-GR"/>
        </w:rPr>
        <w:br/>
        <w:t xml:space="preserve">Η μετάβαση αυτή γίνεται πεζή ή με χρήση μεταφορικού μέσου, εντός του </w:t>
      </w:r>
      <w:r w:rsidRPr="00253FE8">
        <w:rPr>
          <w:rFonts w:asciiTheme="majorHAnsi" w:eastAsia="Times New Roman" w:hAnsiTheme="majorHAnsi" w:cs="Times New Roman"/>
          <w:color w:val="0C231A"/>
          <w:sz w:val="24"/>
          <w:szCs w:val="24"/>
          <w:lang w:eastAsia="el-GR"/>
        </w:rPr>
        <w:lastRenderedPageBreak/>
        <w:t xml:space="preserve">διδακτικού ωραρίου και έχει στόχο </w:t>
      </w:r>
      <w:proofErr w:type="spellStart"/>
      <w:r w:rsidRPr="00253FE8">
        <w:rPr>
          <w:rFonts w:asciiTheme="majorHAnsi" w:eastAsia="Times New Roman" w:hAnsiTheme="majorHAnsi" w:cs="Times New Roman"/>
          <w:color w:val="0C231A"/>
          <w:sz w:val="24"/>
          <w:szCs w:val="24"/>
          <w:lang w:eastAsia="el-GR"/>
        </w:rPr>
        <w:t>κοινωνικοποιητικό</w:t>
      </w:r>
      <w:proofErr w:type="spellEnd"/>
      <w:r w:rsidRPr="00253FE8">
        <w:rPr>
          <w:rFonts w:asciiTheme="majorHAnsi" w:eastAsia="Times New Roman" w:hAnsiTheme="majorHAnsi" w:cs="Times New Roman"/>
          <w:color w:val="0C231A"/>
          <w:sz w:val="24"/>
          <w:szCs w:val="24"/>
          <w:lang w:eastAsia="el-GR"/>
        </w:rPr>
        <w:t>, ψυχαγωγικό, παιδαγωγικό και εκπαιδευτικό. Σχολικούς περιπάτους είναι δυνατό να πραγματοποιούν οι μαθητές όλων των τάξεων.</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2. Οι περίπατοι πραγματοποιούνται κατά τη διάρκεια του ωραρίου λειτουργίας των σχολείων, δεν υπερβαίνουν τους πέντε (5) συνολικά σε όλη τη διάρκεια του διδακτικού έτους και δεν πραγματοποιούνται περισσότεροι του ενός (1) μέσα στον ίδιο μήνα. Συνιστάται να καταρτίζεται ενδεικτικός προγραμματισμός του συνόλου των περιπάτων ενός διδακτικού έτους από το Σύλλογο Διδασκόντων Καθηγητών, κατά την έναρξη του διδακτικού έτους, στο πλαίσιο του προγραμματισμού του εκπαιδευτικού έργου. Η τοποθεσία και η ακριβής ημερομηνία πραγματοποίησης του περιπάτου μπορούν να διαφοροποιηθούν σε σχέση με τον αρχικό προγραμματισμό, εάν συντρέχουν λόγοι που σχετίζονται με τη λειτουργία του σχολείου ή είναι απαγορευτικές οι καιρικές συνθήκες ή εάν υπάρχει πρόταση για επιλογή καταλληλότερης τοποθεσίας.</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3. Πέραν του αρχικού προγραμματισμού, για την πραγματοποίηση περιπάτου λαμβάνεται απόφαση από το Σύλλογο των Διδασκόντων Καθηγητών. Μετά τη λήψη της σχετικής απόφασης, ενημερώνεται η αρμόδια προϊσταμένη εκπαιδευτική αρχή.</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4. Οι διδάσκοντες καθηγητές είναι υποχρεωμένοι να συνοδεύσουν τους μαθητές στον περίπατο, εκτός εάν κατά την κρίση του Συλλόγου η συμμετοχή κάποιου καθηγητή καθίσταται αδύνατη.</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5. Σε μαθητή που απουσιάζει από το σχολικό περίπατο καταχωρίζονται απουσίες ισάριθμες με τις διδακτικές ώρες που προβλέπονται από το ωρολόγιο πρόγραμμα της ημέρας κατά την οποία πραγματοποιείται ο περίπατος. Στην περίπτωση που για την πραγματοποίηση του περιπάτου χρησιμοποιείται μεταφορικό μέσο, για τη συμμετοχή του μαθητή κατατίθεται υπεύθυνη δήλωση από τον κηδεμόνα του. Αν ο κηδεμόνας δεν συμφωνεί, δεν καταχωρίζονται απουσίες.</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6. Προκειμένου να εξασφαλιστεί η ομαλή διδακτική διαδικασία τις ημέρες πραγματοποίησης των σχολικών περιπάτων, συνιστάται συγκροτημένες ομάδες μαθητών να έχουν τη δυνατότητα εναλλακτικά να πραγματοποιούν εκπαιδευτικές επισκέψεις στο πλαίσιο σχολικών δραστηριοτήτων ή καινοτόμων προγραμμάτων, εφόσον έχουν γίνει οι προαπαιτούμενες ενέργειες.</w:t>
      </w:r>
    </w:p>
    <w:p w:rsidR="004615C1" w:rsidRPr="00253FE8" w:rsidRDefault="004615C1" w:rsidP="004615C1">
      <w:pPr>
        <w:spacing w:before="105" w:after="105" w:line="255" w:lineRule="atLeast"/>
        <w:ind w:left="105" w:right="105"/>
        <w:jc w:val="center"/>
        <w:outlineLvl w:val="2"/>
        <w:rPr>
          <w:rFonts w:asciiTheme="majorHAnsi" w:eastAsia="Times New Roman" w:hAnsiTheme="majorHAnsi" w:cs="Times New Roman"/>
          <w:b/>
          <w:bCs/>
          <w:color w:val="0C231A"/>
          <w:sz w:val="24"/>
          <w:szCs w:val="24"/>
          <w:lang w:eastAsia="el-GR"/>
        </w:rPr>
      </w:pPr>
      <w:r w:rsidRPr="00253FE8">
        <w:rPr>
          <w:rFonts w:asciiTheme="majorHAnsi" w:eastAsia="Times New Roman" w:hAnsiTheme="majorHAnsi" w:cs="Times New Roman"/>
          <w:b/>
          <w:bCs/>
          <w:color w:val="0C231A"/>
          <w:sz w:val="24"/>
          <w:szCs w:val="24"/>
          <w:lang w:eastAsia="el-GR"/>
        </w:rPr>
        <w:t>Άρθρο 2 - Εκπαιδευτικές Εκδρομές</w:t>
      </w:r>
    </w:p>
    <w:p w:rsidR="004615C1" w:rsidRPr="00253FE8" w:rsidRDefault="004615C1" w:rsidP="004615C1">
      <w:pPr>
        <w:spacing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1. Οι εκπαιδευτικές εκδρομές αποτελούν αναγκαίο συμπλήρωμα της αγωγής των μαθητών, γιατί τους δίνουν τη δυνατότητα να έρθουν σε επαφή με τόπους που έχουν ιδιαίτερη μορφωτική αξία, να γνωρίσουν τα επιτεύγματα του ανθρώπου μέσα στη μακροχρόνια πορεία του πολιτισμού και να καλλιεργήσουν την κοινωνικότητά τους. Για το σκοπό αυτό επιλέγονται περιοχές με ιδιαίτερη εκπαιδευτική αξία (πολιτιστική, αρχαιολογική, ιστορική, οικολογική), ενώ κρίνεται απαραίτητη η προηγούμενη ενημέρωση και παροχή πληροφοριών στους μαθητές σχετικά με τον τόπο τον οποίο πρόκειται να επισκεφθούν, ώστε να εξασφαλίζεται η απόκτηση όσο το δυνατόν πιο πλούσιων εμπειριών.</w:t>
      </w:r>
      <w:r w:rsidRPr="00253FE8">
        <w:rPr>
          <w:rFonts w:asciiTheme="majorHAnsi" w:eastAsia="Times New Roman" w:hAnsiTheme="majorHAnsi" w:cs="Times New Roman"/>
          <w:color w:val="0C231A"/>
          <w:sz w:val="24"/>
          <w:szCs w:val="24"/>
          <w:lang w:eastAsia="el-GR"/>
        </w:rPr>
        <w:br/>
        <w:t xml:space="preserve">Τις εκδρομές επιβάλλουν εκπαιδευτικοί λόγοι, οι οποίοι απορρέουν από τον </w:t>
      </w:r>
      <w:proofErr w:type="spellStart"/>
      <w:r w:rsidRPr="00253FE8">
        <w:rPr>
          <w:rFonts w:asciiTheme="majorHAnsi" w:eastAsia="Times New Roman" w:hAnsiTheme="majorHAnsi" w:cs="Times New Roman"/>
          <w:color w:val="0C231A"/>
          <w:sz w:val="24"/>
          <w:szCs w:val="24"/>
          <w:lang w:eastAsia="el-GR"/>
        </w:rPr>
        <w:t>παιδαγωγικό−μορφωτικό</w:t>
      </w:r>
      <w:proofErr w:type="spellEnd"/>
      <w:r w:rsidRPr="00253FE8">
        <w:rPr>
          <w:rFonts w:asciiTheme="majorHAnsi" w:eastAsia="Times New Roman" w:hAnsiTheme="majorHAnsi" w:cs="Times New Roman"/>
          <w:color w:val="0C231A"/>
          <w:sz w:val="24"/>
          <w:szCs w:val="24"/>
          <w:lang w:eastAsia="el-GR"/>
        </w:rPr>
        <w:t xml:space="preserve"> χαρακτήρα του σχολείου και επομένως, κρίνεται </w:t>
      </w:r>
      <w:r w:rsidRPr="00253FE8">
        <w:rPr>
          <w:rFonts w:asciiTheme="majorHAnsi" w:eastAsia="Times New Roman" w:hAnsiTheme="majorHAnsi" w:cs="Times New Roman"/>
          <w:color w:val="0C231A"/>
          <w:sz w:val="24"/>
          <w:szCs w:val="24"/>
          <w:lang w:eastAsia="el-GR"/>
        </w:rPr>
        <w:lastRenderedPageBreak/>
        <w:t>σκόπιμο να καταβάλλεται κάθε δυνατή προσπάθεια για την πραγματοποίησή τους.</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2. Πραγματοποιείται μία (1) ημερήσια εκδρομή χωρίς διανυκτέρευση για τους μαθητές όλων των τάξεων των σχολείων Δευτεροβάθμιας Εκπαίδευσης, οποτεδήποτε μέσα στο διδακτικό έτος, έως και δέκα (10) ημέρες από τη λήξη των μαθημάτων. Σε περίπτωση που για την πραγματοποίησή της επιλέγονται οργανωμένοι χώροι όπως αθλητικά κέντρα, τουριστικές εγκαταστάσεις, παιδικές κατασκηνώσεις και άλλα, θα πρέπει να είναι πιστοποιημένοι και να διαθέτουν σχετική άδεια λειτουργίας από τις αρμόδιες υπηρεσίες και κατάλληλες προδιαγραφές για την υποδοχή μαθητών. Ο αρχηγός της εκδρομής θα πρέπει να ελέγχει εκ των προτέρων την καταλληλότητα του χώρου υποδοχής και να ζητά αντίγραφα των σχετικών αδειών και πιστοποιητικών τόσο των εγκαταστάσεων όσο και των παρεχόμενων υπηρεσιών (άθλησης, εστίασης κλπ.).</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3. Πραγματοποιείται μία (1) πολυήμερη εκδρομή από τους μαθητές της τελευταίας τάξης των Γενικών (ΓΕ.Λ.) και Επαγγελματικών Λυκείων (ΕΠΑ.Λ.) και της Β΄ τάξης των Επαγγελματικών Σχολών (ΕΠΑ.Σ.) στο εσωτερικό της χώρας ή σε χώρες του εξωτερικού, κατά το χρονικό διάστημα από 15 Οκτωβρίου έως 18 Δεκεμβρίου και από 1 Φεβρουαρίου έως και δέκα πέντε (15) ημέρες πριν από τη λήξη των μαθημάτων, η οποία έχει διάρκεια συνολικά μέχρι πέντε (5) εργάσιμες ημέρες. Η εκδρομή αυτή, ανάλογα με τη χιλιομετρική απόσταση από τον τόπο προορισμού και τον τρόπο μετακίνησης των μαθητών, μπορεί να έχει διάρκεια έως επτά (7) ημέρες, εάν συμπεριληφθούν έως δύο (2) αργίες, κατόπιν αιτιολογημένης απόφασης του Συλλόγου των Διδασκόντων Καθηγητών.</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4. Θεωρείται σημαντικό να ενισχύεται το ενδιαφέρον για την πραγματοποίηση εκδρομών στο εσωτερικό της χώρας σε περιοχές με αρχαιολογικό, περιβαλλοντικό, ιστορικό ενδιαφέρον και φυσικό κάλλος.</w:t>
      </w:r>
    </w:p>
    <w:p w:rsidR="004615C1" w:rsidRPr="00253FE8" w:rsidRDefault="004615C1" w:rsidP="004615C1">
      <w:pPr>
        <w:spacing w:before="105" w:after="105" w:line="255" w:lineRule="atLeast"/>
        <w:ind w:left="105" w:right="105"/>
        <w:jc w:val="center"/>
        <w:outlineLvl w:val="2"/>
        <w:rPr>
          <w:rFonts w:asciiTheme="majorHAnsi" w:eastAsia="Times New Roman" w:hAnsiTheme="majorHAnsi" w:cs="Times New Roman"/>
          <w:b/>
          <w:bCs/>
          <w:color w:val="0C231A"/>
          <w:sz w:val="24"/>
          <w:szCs w:val="24"/>
          <w:lang w:eastAsia="el-GR"/>
        </w:rPr>
      </w:pPr>
      <w:r w:rsidRPr="00253FE8">
        <w:rPr>
          <w:rFonts w:asciiTheme="majorHAnsi" w:eastAsia="Times New Roman" w:hAnsiTheme="majorHAnsi" w:cs="Times New Roman"/>
          <w:b/>
          <w:bCs/>
          <w:color w:val="0C231A"/>
          <w:sz w:val="24"/>
          <w:szCs w:val="24"/>
          <w:lang w:eastAsia="el-GR"/>
        </w:rPr>
        <w:t>Άρθρο 3</w:t>
      </w:r>
    </w:p>
    <w:p w:rsidR="004615C1" w:rsidRPr="00253FE8" w:rsidRDefault="004615C1" w:rsidP="004615C1">
      <w:pPr>
        <w:spacing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b/>
          <w:bCs/>
          <w:color w:val="0C231A"/>
          <w:sz w:val="24"/>
          <w:szCs w:val="24"/>
          <w:lang w:eastAsia="el-GR"/>
        </w:rPr>
        <w:t>Ι. Εκπαιδευτικές επισκέψεις στο πλαίσιο των καινοτόμων προγραμμάτων Σχολικών δραστηριοτήτων</w:t>
      </w:r>
    </w:p>
    <w:p w:rsidR="004615C1" w:rsidRPr="00253FE8" w:rsidRDefault="004615C1" w:rsidP="004615C1">
      <w:pPr>
        <w:spacing w:before="90" w:after="0" w:line="255" w:lineRule="atLeast"/>
        <w:ind w:firstLine="360"/>
        <w:jc w:val="both"/>
        <w:rPr>
          <w:rFonts w:asciiTheme="majorHAnsi" w:eastAsia="Times New Roman" w:hAnsiTheme="majorHAnsi" w:cs="Arial"/>
          <w:b/>
          <w:color w:val="0C231A"/>
          <w:sz w:val="24"/>
          <w:szCs w:val="24"/>
          <w:lang w:eastAsia="el-GR"/>
        </w:rPr>
      </w:pPr>
      <w:r w:rsidRPr="00253FE8">
        <w:rPr>
          <w:rFonts w:asciiTheme="majorHAnsi" w:eastAsia="Times New Roman" w:hAnsiTheme="majorHAnsi" w:cs="Arial"/>
          <w:b/>
          <w:color w:val="0C231A"/>
          <w:sz w:val="24"/>
          <w:szCs w:val="24"/>
          <w:lang w:eastAsia="el-GR"/>
        </w:rPr>
        <w:t xml:space="preserve">Πραγματοποιούνται έως </w:t>
      </w:r>
      <w:r w:rsidRPr="00253FE8">
        <w:rPr>
          <w:rFonts w:asciiTheme="majorHAnsi" w:eastAsia="Times New Roman" w:hAnsiTheme="majorHAnsi" w:cs="Arial"/>
          <w:b/>
          <w:color w:val="C00000"/>
          <w:sz w:val="24"/>
          <w:szCs w:val="24"/>
          <w:lang w:eastAsia="el-GR"/>
        </w:rPr>
        <w:t>δύο (2) εκπαιδευτικές επισκέψεις</w:t>
      </w:r>
      <w:r w:rsidRPr="00253FE8">
        <w:rPr>
          <w:rFonts w:asciiTheme="majorHAnsi" w:eastAsia="Times New Roman" w:hAnsiTheme="majorHAnsi" w:cs="Arial"/>
          <w:b/>
          <w:color w:val="0C231A"/>
          <w:sz w:val="24"/>
          <w:szCs w:val="24"/>
          <w:lang w:eastAsia="el-GR"/>
        </w:rPr>
        <w:t xml:space="preserve">, ή επισκέψεις σε Κέντρα Περιβαλλοντικής Εκπαίδευσης (Κ.Π.Ε.) διάρκειας </w:t>
      </w:r>
      <w:r w:rsidRPr="00253FE8">
        <w:rPr>
          <w:rFonts w:asciiTheme="majorHAnsi" w:eastAsia="Times New Roman" w:hAnsiTheme="majorHAnsi" w:cs="Arial"/>
          <w:b/>
          <w:color w:val="C00000"/>
          <w:sz w:val="24"/>
          <w:szCs w:val="24"/>
          <w:lang w:eastAsia="el-GR"/>
        </w:rPr>
        <w:t>έως δύο (2) εργάσιμων ημερών ή έως τεσσάρων (4) ημερών,</w:t>
      </w:r>
      <w:r w:rsidRPr="00253FE8">
        <w:rPr>
          <w:rFonts w:asciiTheme="majorHAnsi" w:eastAsia="Times New Roman" w:hAnsiTheme="majorHAnsi" w:cs="Arial"/>
          <w:b/>
          <w:color w:val="0C231A"/>
          <w:sz w:val="24"/>
          <w:szCs w:val="24"/>
          <w:lang w:eastAsia="el-GR"/>
        </w:rPr>
        <w:t xml:space="preserve"> εάν συμπεριληφθούν έως δύο (2) αργίες, οποτεδήποτε μέσα στο σχολικό έτος </w:t>
      </w:r>
      <w:r w:rsidR="004B1F27" w:rsidRPr="00253FE8">
        <w:rPr>
          <w:rFonts w:asciiTheme="majorHAnsi" w:eastAsia="Times New Roman" w:hAnsiTheme="majorHAnsi" w:cs="Arial"/>
          <w:b/>
          <w:color w:val="0C231A"/>
          <w:sz w:val="24"/>
          <w:szCs w:val="24"/>
          <w:lang w:eastAsia="el-GR"/>
        </w:rPr>
        <w:t>εξαιρουμένων</w:t>
      </w:r>
      <w:r w:rsidRPr="00253FE8">
        <w:rPr>
          <w:rFonts w:asciiTheme="majorHAnsi" w:eastAsia="Times New Roman" w:hAnsiTheme="majorHAnsi" w:cs="Arial"/>
          <w:b/>
          <w:color w:val="0C231A"/>
          <w:sz w:val="24"/>
          <w:szCs w:val="24"/>
          <w:lang w:eastAsia="el-GR"/>
        </w:rPr>
        <w:t xml:space="preserve"> των περιόδων ενδοσχολικών και πανελλαδικών </w:t>
      </w:r>
      <w:r w:rsidR="004B1F27" w:rsidRPr="00253FE8">
        <w:rPr>
          <w:rFonts w:asciiTheme="majorHAnsi" w:eastAsia="Times New Roman" w:hAnsiTheme="majorHAnsi" w:cs="Arial"/>
          <w:b/>
          <w:color w:val="0C231A"/>
          <w:sz w:val="24"/>
          <w:szCs w:val="24"/>
          <w:lang w:eastAsia="el-GR"/>
        </w:rPr>
        <w:t>εξετάσεων</w:t>
      </w:r>
      <w:r w:rsidRPr="00253FE8">
        <w:rPr>
          <w:rFonts w:asciiTheme="majorHAnsi" w:eastAsia="Times New Roman" w:hAnsiTheme="majorHAnsi" w:cs="Arial"/>
          <w:b/>
          <w:color w:val="0C231A"/>
          <w:sz w:val="24"/>
          <w:szCs w:val="24"/>
          <w:lang w:eastAsia="el-GR"/>
        </w:rPr>
        <w:t>, στο πλαίσιο εγκεκριμένων εκπαιδευτικών προγραμμάτων (προγραμμάτων περιβαλλοντικής εκπαίδευσης, αγωγής υγείας, πολιτιστικών θεμάτων και αγωγής σταδιοδρομίας ή λοιπών καινοτόμων δράσεων και προγραμμάτων) και αφορούν στη συγκεκριμένη ομάδα μαθητών – εκπαιδευτικών οι οποίοι υλοποιούν τα προαναφερόμενα προγράμματα.</w:t>
      </w:r>
    </w:p>
    <w:p w:rsidR="004615C1" w:rsidRPr="00253FE8" w:rsidRDefault="004615C1" w:rsidP="004615C1">
      <w:pPr>
        <w:spacing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b/>
          <w:bCs/>
          <w:color w:val="0C231A"/>
          <w:sz w:val="24"/>
          <w:szCs w:val="24"/>
          <w:lang w:eastAsia="el-GR"/>
        </w:rPr>
        <w:t>ΙΙ. Μετακινήσεις – επισκέψεις σε Κέντρα Περιβαλλοντικής Εκπαίδευσης (Κ.Π.Ε.)</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 xml:space="preserve">Ειδικότερα, οι επισκέψεις αυτές πραγματοποιούνται για συμμετοχή σε εκπαιδευτικά προγράμματα των Κ.Π.Ε. για το περιβάλλον και την αειφόρο </w:t>
      </w:r>
      <w:r w:rsidRPr="00253FE8">
        <w:rPr>
          <w:rFonts w:asciiTheme="majorHAnsi" w:eastAsia="Times New Roman" w:hAnsiTheme="majorHAnsi" w:cs="Times New Roman"/>
          <w:color w:val="0C231A"/>
          <w:sz w:val="24"/>
          <w:szCs w:val="24"/>
          <w:lang w:eastAsia="el-GR"/>
        </w:rPr>
        <w:lastRenderedPageBreak/>
        <w:t>ανάπτυξη σύμφωνα με τις κατά έτος οδηγίες της αρμόδιας Διεύθυνσης του Υπουργείου Παιδείας, Διά Βίου Μάθησης και Θρησκευμάτων.</w:t>
      </w:r>
    </w:p>
    <w:p w:rsidR="004615C1" w:rsidRPr="00253FE8" w:rsidRDefault="004615C1" w:rsidP="004615C1">
      <w:pPr>
        <w:spacing w:after="0" w:line="255" w:lineRule="atLeast"/>
        <w:ind w:left="105" w:right="105"/>
        <w:jc w:val="center"/>
        <w:outlineLvl w:val="2"/>
        <w:rPr>
          <w:rFonts w:asciiTheme="majorHAnsi" w:eastAsia="Times New Roman" w:hAnsiTheme="majorHAnsi" w:cs="Times New Roman"/>
          <w:b/>
          <w:bCs/>
          <w:color w:val="0C231A"/>
          <w:sz w:val="24"/>
          <w:szCs w:val="24"/>
          <w:lang w:eastAsia="el-GR"/>
        </w:rPr>
      </w:pPr>
      <w:r w:rsidRPr="00253FE8">
        <w:rPr>
          <w:rFonts w:asciiTheme="majorHAnsi" w:eastAsia="Times New Roman" w:hAnsiTheme="majorHAnsi" w:cs="Times New Roman"/>
          <w:b/>
          <w:bCs/>
          <w:color w:val="0C231A"/>
          <w:sz w:val="24"/>
          <w:szCs w:val="24"/>
          <w:lang w:eastAsia="el-GR"/>
        </w:rPr>
        <w:t>Άρθρο 4</w:t>
      </w:r>
      <w:r w:rsidRPr="00253FE8">
        <w:rPr>
          <w:rFonts w:asciiTheme="majorHAnsi" w:eastAsia="Times New Roman" w:hAnsiTheme="majorHAnsi" w:cs="Times New Roman"/>
          <w:b/>
          <w:bCs/>
          <w:color w:val="0C231A"/>
          <w:sz w:val="24"/>
          <w:szCs w:val="24"/>
          <w:lang w:eastAsia="el-GR"/>
        </w:rPr>
        <w:br/>
        <w:t>Διδακτικές επισκέψεις</w:t>
      </w:r>
    </w:p>
    <w:p w:rsidR="004615C1" w:rsidRPr="00253FE8" w:rsidRDefault="004615C1" w:rsidP="004615C1">
      <w:pPr>
        <w:spacing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1. Εντός του Ενιαίου Πλαισίου Προγράμματος Σπουδών ενσωματώνονται στην καθημερινή λειτουργία του σχολείου πολλαπλές πηγές πληροφόρησης και εκπαίδευσης εντός και εκτός των φυσικών συνόρων του σχολείου.</w:t>
      </w:r>
      <w:r w:rsidRPr="00253FE8">
        <w:rPr>
          <w:rFonts w:asciiTheme="majorHAnsi" w:eastAsia="Times New Roman" w:hAnsiTheme="majorHAnsi" w:cs="Times New Roman"/>
          <w:color w:val="0C231A"/>
          <w:sz w:val="24"/>
          <w:szCs w:val="24"/>
          <w:lang w:eastAsia="el-GR"/>
        </w:rPr>
        <w:br/>
        <w:t>Στο πλαίσιο αυτό, δίνεται η δυνατότητα διεξαγωγής μαθημάτων του αναλυτικού προγράμματος σε εξωσχολικούς χώρους, με τη διοργάνωση σχετικών διδακτικών επισκέψεων, οι οποίες αποτελούν αναπόσπαστο μέρος του ετήσιου σχεδιασμού του εκπαιδευτικού έργου σε επίπεδο τάξης και σχολικής μονάδας. Με τον τρόπο αυτό, η εμπειρία συνιστά τη βάση απόκτησης της γνώσης και το σχολείο ανοίγεται στη ζωή και στην κοινωνία.</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2. Διδακτικές επισκέψεις είναι δυνατό να πραγματοποιούνται σε χώρους επιστημονικής, ιστορικής, θρησκευτικής, πολιτιστικής και περιβαλλοντικής αναφοράς, σε μονάδες παραγωγής, αξιοθέατα κλπ., κατόπιν συνεννόησης και σε συνεργασία με τους αρμόδιους κατά περίπτωση δημόσιους ή ιδιωτικούς φορείς, όπως οι υπηρεσίες του Υπουργείου Πολιτισμού, ιστορικά αρχεία, δημοτικές βιβλιοθήκες, φυσιολατρικές λέσχες, επιμελητήρια, επιστημονικούς συλλόγους, κέντρα νεότητας, δημόσιους οργανισμούς, εκθεσιακούς και μουσειακούς χώρους, εργαστήρια, Αποκεντρωμένες Διοικήσεις.</w:t>
      </w:r>
    </w:p>
    <w:p w:rsidR="004615C1" w:rsidRPr="00253FE8" w:rsidRDefault="004615C1" w:rsidP="004615C1">
      <w:pPr>
        <w:spacing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3. Πραγματοποιούνται οποτεδήποτε μέσα στο διδακτικό έτος έως εννέα (9) ανά τάξη διδακτικές επισκέψεις, με διάρκεια μίας ή περισσοτέρων διδακτικών ωρών.</w:t>
      </w:r>
      <w:r w:rsidRPr="00253FE8">
        <w:rPr>
          <w:rFonts w:asciiTheme="majorHAnsi" w:eastAsia="Times New Roman" w:hAnsiTheme="majorHAnsi" w:cs="Times New Roman"/>
          <w:color w:val="0C231A"/>
          <w:sz w:val="24"/>
          <w:szCs w:val="24"/>
          <w:lang w:eastAsia="el-GR"/>
        </w:rPr>
        <w:br/>
        <w:t>Ο χρόνος πραγματοποίησης των διδακτικών επισκέψεων μπορεί να παραταθεί έως και δύο ώρες πέραν του ωραρίου λειτουργίας του σχολείου. Οι επισκέψεις αναφέρονται σε συγκεκριμένη ενότητα των διδακτικών αντικειμένων του αναλυτικού προγράμματος και πραγματοποιούνται ύστερα από συναίνεση του σχολικού συμβούλου ειδικότητας ή, εναλλακτικά, του συμβούλου γενικής παιδαγωγικής ευθύνης.</w:t>
      </w:r>
    </w:p>
    <w:p w:rsidR="004615C1" w:rsidRPr="00253FE8" w:rsidRDefault="004615C1" w:rsidP="004615C1">
      <w:pPr>
        <w:spacing w:after="0" w:line="255" w:lineRule="atLeast"/>
        <w:ind w:left="105" w:right="105"/>
        <w:jc w:val="center"/>
        <w:outlineLvl w:val="2"/>
        <w:rPr>
          <w:rFonts w:asciiTheme="majorHAnsi" w:eastAsia="Times New Roman" w:hAnsiTheme="majorHAnsi" w:cs="Times New Roman"/>
          <w:b/>
          <w:bCs/>
          <w:color w:val="0C231A"/>
          <w:sz w:val="24"/>
          <w:szCs w:val="24"/>
          <w:lang w:eastAsia="el-GR"/>
        </w:rPr>
      </w:pPr>
      <w:r w:rsidRPr="00253FE8">
        <w:rPr>
          <w:rFonts w:asciiTheme="majorHAnsi" w:eastAsia="Times New Roman" w:hAnsiTheme="majorHAnsi" w:cs="Times New Roman"/>
          <w:b/>
          <w:bCs/>
          <w:color w:val="0C231A"/>
          <w:sz w:val="24"/>
          <w:szCs w:val="24"/>
          <w:lang w:eastAsia="el-GR"/>
        </w:rPr>
        <w:t>Άρθρο 5</w:t>
      </w:r>
      <w:r w:rsidRPr="00253FE8">
        <w:rPr>
          <w:rFonts w:asciiTheme="majorHAnsi" w:eastAsia="Times New Roman" w:hAnsiTheme="majorHAnsi" w:cs="Times New Roman"/>
          <w:b/>
          <w:bCs/>
          <w:color w:val="0C231A"/>
          <w:sz w:val="24"/>
          <w:szCs w:val="24"/>
          <w:lang w:eastAsia="el-GR"/>
        </w:rPr>
        <w:br/>
        <w:t>Εκπαιδευτικές ανταλλαγές και αδελφοποιήσεις</w:t>
      </w:r>
    </w:p>
    <w:p w:rsidR="004615C1" w:rsidRPr="00253FE8" w:rsidRDefault="004615C1" w:rsidP="004615C1">
      <w:pPr>
        <w:spacing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b/>
          <w:color w:val="0C231A"/>
          <w:sz w:val="24"/>
          <w:szCs w:val="24"/>
          <w:lang w:eastAsia="el-GR"/>
        </w:rPr>
        <w:t>Κατά τη διάρκεια του σχολικού έτους είναι δυνατό να πραγματοποιούνται μετακινήσεις μαθητών και εκπαιδευτικών σχολείων Δευτεροβάθμιας Εκπαίδευσης στο εξωτερικό</w:t>
      </w:r>
      <w:r w:rsidRPr="00253FE8">
        <w:rPr>
          <w:rFonts w:asciiTheme="majorHAnsi" w:eastAsia="Times New Roman" w:hAnsiTheme="majorHAnsi" w:cs="Times New Roman"/>
          <w:color w:val="0C231A"/>
          <w:sz w:val="24"/>
          <w:szCs w:val="24"/>
          <w:lang w:eastAsia="el-GR"/>
        </w:rPr>
        <w:t xml:space="preserve">, στο πλαίσιο υλοποίησης αδελφοποιήσεων, εκπαιδευτικών ανταλλαγών, </w:t>
      </w:r>
      <w:r w:rsidRPr="00253FE8">
        <w:rPr>
          <w:rFonts w:asciiTheme="majorHAnsi" w:eastAsia="Times New Roman" w:hAnsiTheme="majorHAnsi" w:cs="Times New Roman"/>
          <w:b/>
          <w:color w:val="0C231A"/>
          <w:sz w:val="24"/>
          <w:szCs w:val="24"/>
          <w:lang w:eastAsia="el-GR"/>
        </w:rPr>
        <w:t>εγκεκριμένων προγραμμάτων σχολικών δραστηριοτήτων</w:t>
      </w:r>
      <w:r w:rsidRPr="00253FE8">
        <w:rPr>
          <w:rFonts w:asciiTheme="majorHAnsi" w:eastAsia="Times New Roman" w:hAnsiTheme="majorHAnsi" w:cs="Times New Roman"/>
          <w:color w:val="0C231A"/>
          <w:sz w:val="24"/>
          <w:szCs w:val="24"/>
          <w:lang w:eastAsia="el-GR"/>
        </w:rPr>
        <w:t>, διμερών προγραμμάτων, συμμετοχών σε διεθνείς συναντήσεις, συνέδρια, διαγωνισμούς και άλλες διεθνείς εκδηλώσεις.</w:t>
      </w:r>
      <w:r w:rsidRPr="00253FE8">
        <w:rPr>
          <w:rFonts w:asciiTheme="majorHAnsi" w:eastAsia="Times New Roman" w:hAnsiTheme="majorHAnsi" w:cs="Times New Roman"/>
          <w:color w:val="0C231A"/>
          <w:sz w:val="24"/>
          <w:szCs w:val="24"/>
          <w:lang w:eastAsia="el-GR"/>
        </w:rPr>
        <w:br/>
        <w:t xml:space="preserve">Συγκεκριμένα, πραγματοποιούνται μετακινήσεις στο εξωτερικό, </w:t>
      </w:r>
      <w:r w:rsidRPr="00253FE8">
        <w:rPr>
          <w:rFonts w:asciiTheme="majorHAnsi" w:eastAsia="Times New Roman" w:hAnsiTheme="majorHAnsi" w:cs="Times New Roman"/>
          <w:b/>
          <w:color w:val="0C231A"/>
          <w:sz w:val="24"/>
          <w:szCs w:val="24"/>
          <w:lang w:eastAsia="el-GR"/>
        </w:rPr>
        <w:t>με διάρκεια έως πέντε (5) εργάσιμες ημέρες ή έως επτά (7) ημέρες, εάν συμπεριληφθούν έως δύο (2) αργίες</w:t>
      </w:r>
      <w:r w:rsidRPr="00253FE8">
        <w:rPr>
          <w:rFonts w:asciiTheme="majorHAnsi" w:eastAsia="Times New Roman" w:hAnsiTheme="majorHAnsi" w:cs="Times New Roman"/>
          <w:color w:val="0C231A"/>
          <w:sz w:val="24"/>
          <w:szCs w:val="24"/>
          <w:lang w:eastAsia="el-GR"/>
        </w:rPr>
        <w:t>, εντός του σχολικού έτους, εξαιρουμένου του χρονικού διαστήματος μίας εβδομάδας πριν την έναρξη των εξετάσεων (ενδοσχολικών</w:t>
      </w:r>
      <w:bookmarkStart w:id="0" w:name="_GoBack"/>
      <w:bookmarkEnd w:id="0"/>
      <w:r w:rsidRPr="00253FE8">
        <w:rPr>
          <w:rFonts w:asciiTheme="majorHAnsi" w:eastAsia="Times New Roman" w:hAnsiTheme="majorHAnsi" w:cs="Times New Roman"/>
          <w:color w:val="0C231A"/>
          <w:sz w:val="24"/>
          <w:szCs w:val="24"/>
          <w:lang w:eastAsia="el-GR"/>
        </w:rPr>
        <w:t xml:space="preserve"> και πανελλαδικών) έως τη λήξη τους, στις οποίες συμμετέχουν συγκεκριμένες ομάδες του σχολείου, ύστερα από σχετική απόφαση του Συλλόγου των Διδασκόντων Καθηγητών και με την προϋπόθεση ότι δεν διαταράσσεται η ομαλή λειτουργία της σχολικής μονάδας και δεν προκύπτει δαπάνη για το δημόσιο.</w:t>
      </w:r>
      <w:r w:rsidRPr="00253FE8">
        <w:rPr>
          <w:rFonts w:asciiTheme="majorHAnsi" w:eastAsia="Times New Roman" w:hAnsiTheme="majorHAnsi" w:cs="Times New Roman"/>
          <w:color w:val="0C231A"/>
          <w:sz w:val="24"/>
          <w:szCs w:val="24"/>
          <w:lang w:eastAsia="el-GR"/>
        </w:rPr>
        <w:br/>
      </w:r>
      <w:r w:rsidRPr="00253FE8">
        <w:rPr>
          <w:rFonts w:asciiTheme="majorHAnsi" w:eastAsia="Times New Roman" w:hAnsiTheme="majorHAnsi" w:cs="Times New Roman"/>
          <w:color w:val="0C231A"/>
          <w:sz w:val="24"/>
          <w:szCs w:val="24"/>
          <w:lang w:eastAsia="el-GR"/>
        </w:rPr>
        <w:lastRenderedPageBreak/>
        <w:t>Ειδικότερα, όσον αφορά στις αδελφοποιήσεις επιτρέπεται η πραγματοποίηση μίας (1) μετακίνησης το χρόνο ανά σχολική μονάδα.</w:t>
      </w:r>
    </w:p>
    <w:p w:rsidR="004615C1" w:rsidRPr="00253FE8" w:rsidRDefault="004615C1" w:rsidP="004615C1">
      <w:pPr>
        <w:spacing w:before="105" w:after="105" w:line="255" w:lineRule="atLeast"/>
        <w:ind w:left="105" w:right="105"/>
        <w:jc w:val="center"/>
        <w:outlineLvl w:val="2"/>
        <w:rPr>
          <w:rFonts w:asciiTheme="majorHAnsi" w:eastAsia="Times New Roman" w:hAnsiTheme="majorHAnsi" w:cs="Times New Roman"/>
          <w:b/>
          <w:bCs/>
          <w:color w:val="0C231A"/>
          <w:sz w:val="24"/>
          <w:szCs w:val="24"/>
          <w:lang w:eastAsia="el-GR"/>
        </w:rPr>
      </w:pPr>
      <w:r w:rsidRPr="00253FE8">
        <w:rPr>
          <w:rFonts w:asciiTheme="majorHAnsi" w:eastAsia="Times New Roman" w:hAnsiTheme="majorHAnsi" w:cs="Times New Roman"/>
          <w:b/>
          <w:bCs/>
          <w:color w:val="0C231A"/>
          <w:sz w:val="24"/>
          <w:szCs w:val="24"/>
          <w:lang w:eastAsia="el-GR"/>
        </w:rPr>
        <w:t>Άρθρο 6</w:t>
      </w:r>
    </w:p>
    <w:p w:rsidR="004615C1" w:rsidRPr="00253FE8" w:rsidRDefault="004615C1" w:rsidP="004615C1">
      <w:pPr>
        <w:spacing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b/>
          <w:bCs/>
          <w:color w:val="0C231A"/>
          <w:sz w:val="24"/>
          <w:szCs w:val="24"/>
          <w:lang w:eastAsia="el-GR"/>
        </w:rPr>
        <w:t>Α. Ευρωπαϊκά προγράμματα και δραστηριότητες</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Κατά τη διάρκεια του σχολικού έτους είναι δυνατό να πραγματοποιούνται μετακινήσεις μαθητών και εκπαιδευτικών σχολείων Δευτεροβάθμιας Εκπαίδευσης στο εξωτερικό και στο εσωτερικό, στο πλαίσιο υλοποίησης εγκεκριμένων ευρωπαϊκών προγραμμάτων και ευρωπαϊκών δραστηριοτήτων.</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Ο αριθμός των μετακινήσεων ανά έτος, η χρονική περίοδος μετακίνησης και ο αριθμός των μετακινούμενων μαθητών και εκπαιδευτικών, οι οποίοι πρέπει απαραιτήτως να ανήκουν στη σχολική μονάδα και στην παιδαγωγική ομάδα του προγράμματος, καθορίζονται σύμφωνα με το πρόγραμμα εργασίας του εγκεκριμένου σχεδίου στο οποίο εντάσσεται η μετακίνηση, με την προϋπόθεση ότι δεν διαταράσσεται η ομαλή λειτουργία της σχολικής μονάδας, ιδιαίτερα κατά την περίοδο πανελλαδικών και ενδοσχολικών εξετάσεων.</w:t>
      </w:r>
    </w:p>
    <w:p w:rsidR="004615C1" w:rsidRPr="00253FE8" w:rsidRDefault="004615C1" w:rsidP="004615C1">
      <w:pPr>
        <w:spacing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b/>
          <w:bCs/>
          <w:color w:val="0C231A"/>
          <w:sz w:val="24"/>
          <w:szCs w:val="24"/>
          <w:lang w:eastAsia="el-GR"/>
        </w:rPr>
        <w:t>Β. Προϋποθέσεις μετακινήσεων</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Για τη περίπτωση των μετακινήσεων του άρθρου 6 ισχύουν τα κάτωθι:</w:t>
      </w:r>
    </w:p>
    <w:p w:rsidR="004615C1" w:rsidRPr="00253FE8" w:rsidRDefault="004615C1" w:rsidP="004615C1">
      <w:pPr>
        <w:spacing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i. Δικαιολογητικά για συμμετοχή σε σχέδια συνεργασίας / συμπράξεις ευρωπαϊκών προγραμμάτων</w:t>
      </w:r>
      <w:r w:rsidRPr="00253FE8">
        <w:rPr>
          <w:rFonts w:asciiTheme="majorHAnsi" w:eastAsia="Times New Roman" w:hAnsiTheme="majorHAnsi" w:cs="Times New Roman"/>
          <w:color w:val="0C231A"/>
          <w:sz w:val="24"/>
          <w:szCs w:val="24"/>
          <w:lang w:eastAsia="el-GR"/>
        </w:rPr>
        <w:br/>
        <w:t>α. Αίτηση, η οποία υπογράφεται και σφραγίζεται από το νόμιμο εκπρόσωπο του σχολείου.</w:t>
      </w:r>
      <w:r w:rsidRPr="00253FE8">
        <w:rPr>
          <w:rFonts w:asciiTheme="majorHAnsi" w:eastAsia="Times New Roman" w:hAnsiTheme="majorHAnsi" w:cs="Times New Roman"/>
          <w:color w:val="0C231A"/>
          <w:sz w:val="24"/>
          <w:szCs w:val="24"/>
          <w:lang w:eastAsia="el-GR"/>
        </w:rPr>
        <w:br/>
        <w:t>β. Πρόσκληση και πρόγραμμα της επίσκεψης από το ξένο σχολείο ή το φορέα υποδοχής.</w:t>
      </w:r>
      <w:r w:rsidRPr="00253FE8">
        <w:rPr>
          <w:rFonts w:asciiTheme="majorHAnsi" w:eastAsia="Times New Roman" w:hAnsiTheme="majorHAnsi" w:cs="Times New Roman"/>
          <w:color w:val="0C231A"/>
          <w:sz w:val="24"/>
          <w:szCs w:val="24"/>
          <w:lang w:eastAsia="el-GR"/>
        </w:rPr>
        <w:br/>
        <w:t>γ. Επίσημη έγκριση του προγράμματος από το φορέα συντονισμού σε εθνικό ή ευρωπαϊκό επίπεδο.</w:t>
      </w:r>
      <w:r w:rsidRPr="00253FE8">
        <w:rPr>
          <w:rFonts w:asciiTheme="majorHAnsi" w:eastAsia="Times New Roman" w:hAnsiTheme="majorHAnsi" w:cs="Times New Roman"/>
          <w:color w:val="0C231A"/>
          <w:sz w:val="24"/>
          <w:szCs w:val="24"/>
          <w:lang w:eastAsia="el-GR"/>
        </w:rPr>
        <w:br/>
        <w:t>δ. Αντίγραφο του πρακτικού συγκρότησης της παιδαγωγικής ομάδας.</w:t>
      </w:r>
      <w:r w:rsidRPr="00253FE8">
        <w:rPr>
          <w:rFonts w:asciiTheme="majorHAnsi" w:eastAsia="Times New Roman" w:hAnsiTheme="majorHAnsi" w:cs="Times New Roman"/>
          <w:color w:val="0C231A"/>
          <w:sz w:val="24"/>
          <w:szCs w:val="24"/>
          <w:lang w:eastAsia="el-GR"/>
        </w:rPr>
        <w:br/>
        <w:t>ε. Σε περίπτωση μετακίνησης μαθητών, υποβάλλονται επιπλέον τα κάτωθι δικαιολογητικά:</w:t>
      </w:r>
      <w:r w:rsidRPr="00253FE8">
        <w:rPr>
          <w:rFonts w:asciiTheme="majorHAnsi" w:eastAsia="Times New Roman" w:hAnsiTheme="majorHAnsi" w:cs="Times New Roman"/>
          <w:color w:val="0C231A"/>
          <w:sz w:val="24"/>
          <w:szCs w:val="24"/>
          <w:lang w:eastAsia="el-GR"/>
        </w:rPr>
        <w:br/>
        <w:t>1) αντίγραφο του Πρακτικού του Συλλόγου Διδασκόντων, στο οποίο αναφέρονται:</w:t>
      </w:r>
      <w:r w:rsidRPr="00253FE8">
        <w:rPr>
          <w:rFonts w:asciiTheme="majorHAnsi" w:eastAsia="Times New Roman" w:hAnsiTheme="majorHAnsi" w:cs="Times New Roman"/>
          <w:color w:val="0C231A"/>
          <w:sz w:val="24"/>
          <w:szCs w:val="24"/>
          <w:lang w:eastAsia="el-GR"/>
        </w:rPr>
        <w:br/>
        <w:t>• η απόφαση του Συλλόγου για την</w:t>
      </w:r>
      <w:r w:rsidR="00253FE8">
        <w:rPr>
          <w:rFonts w:asciiTheme="majorHAnsi" w:eastAsia="Times New Roman" w:hAnsiTheme="majorHAnsi" w:cs="Times New Roman"/>
          <w:color w:val="0C231A"/>
          <w:sz w:val="24"/>
          <w:szCs w:val="24"/>
          <w:lang w:eastAsia="el-GR"/>
        </w:rPr>
        <w:t xml:space="preserve"> πραγματοποίηση της επίσκεψης</w:t>
      </w:r>
      <w:r w:rsidR="00253FE8">
        <w:rPr>
          <w:rFonts w:asciiTheme="majorHAnsi" w:eastAsia="Times New Roman" w:hAnsiTheme="majorHAnsi" w:cs="Times New Roman"/>
          <w:color w:val="0C231A"/>
          <w:sz w:val="24"/>
          <w:szCs w:val="24"/>
          <w:lang w:eastAsia="el-GR"/>
        </w:rPr>
        <w:br/>
        <w:t>•</w:t>
      </w:r>
      <w:r w:rsidRPr="00253FE8">
        <w:rPr>
          <w:rFonts w:asciiTheme="majorHAnsi" w:eastAsia="Times New Roman" w:hAnsiTheme="majorHAnsi" w:cs="Times New Roman"/>
          <w:color w:val="0C231A"/>
          <w:sz w:val="24"/>
          <w:szCs w:val="24"/>
          <w:lang w:eastAsia="el-GR"/>
        </w:rPr>
        <w:t>ο κωδ</w:t>
      </w:r>
      <w:r w:rsidR="00253FE8">
        <w:rPr>
          <w:rFonts w:asciiTheme="majorHAnsi" w:eastAsia="Times New Roman" w:hAnsiTheme="majorHAnsi" w:cs="Times New Roman"/>
          <w:color w:val="0C231A"/>
          <w:sz w:val="24"/>
          <w:szCs w:val="24"/>
          <w:lang w:eastAsia="el-GR"/>
        </w:rPr>
        <w:t>ικός και ο τίτλος του σχεδίου</w:t>
      </w:r>
      <w:r w:rsidR="00253FE8">
        <w:rPr>
          <w:rFonts w:asciiTheme="majorHAnsi" w:eastAsia="Times New Roman" w:hAnsiTheme="majorHAnsi" w:cs="Times New Roman"/>
          <w:color w:val="0C231A"/>
          <w:sz w:val="24"/>
          <w:szCs w:val="24"/>
          <w:lang w:eastAsia="el-GR"/>
        </w:rPr>
        <w:br/>
        <w:t>•</w:t>
      </w:r>
      <w:r w:rsidRPr="00253FE8">
        <w:rPr>
          <w:rFonts w:asciiTheme="majorHAnsi" w:eastAsia="Times New Roman" w:hAnsiTheme="majorHAnsi" w:cs="Times New Roman"/>
          <w:color w:val="0C231A"/>
          <w:sz w:val="24"/>
          <w:szCs w:val="24"/>
          <w:lang w:eastAsia="el-GR"/>
        </w:rPr>
        <w:t>τα ονόματα των συμμετεχόντων μαθητών και του/των συνοδών εκπαιδευτικών</w:t>
      </w:r>
      <w:r w:rsidRPr="00253FE8">
        <w:rPr>
          <w:rFonts w:asciiTheme="majorHAnsi" w:eastAsia="Times New Roman" w:hAnsiTheme="majorHAnsi" w:cs="Times New Roman"/>
          <w:color w:val="0C231A"/>
          <w:sz w:val="24"/>
          <w:szCs w:val="24"/>
          <w:lang w:eastAsia="el-GR"/>
        </w:rPr>
        <w:br/>
        <w:t>2) βεβαίωση του Διευθυντή του σχολείου ότι τηρεί στο γραφείο του τις ενυπόγραφες δηλώσεις των γονέων ή κηδεμόνων των συμμετεχόντων ανήλικων μαθητών, με τις οποίες επιτρέπουν στα παιδιά τους να συμμετάσχουν στη συγκεκριμένη εκπαιδευτική δραστηριότητα.</w:t>
      </w:r>
    </w:p>
    <w:p w:rsidR="004615C1" w:rsidRPr="00253FE8" w:rsidRDefault="004615C1" w:rsidP="004615C1">
      <w:pPr>
        <w:spacing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ii. Δικαιολογητικά για συμμετοχή σε δράσεις ατομικής κινητικότητας (προπαρασκευαστικές επισκέψεις, σεμινάρια επιμόρφωσης ή κατάρτισης)</w:t>
      </w:r>
      <w:r w:rsidRPr="00253FE8">
        <w:rPr>
          <w:rFonts w:asciiTheme="majorHAnsi" w:eastAsia="Times New Roman" w:hAnsiTheme="majorHAnsi" w:cs="Times New Roman"/>
          <w:color w:val="0C231A"/>
          <w:sz w:val="24"/>
          <w:szCs w:val="24"/>
          <w:lang w:eastAsia="el-GR"/>
        </w:rPr>
        <w:br/>
        <w:t>α. Αίτηση υπογεγραμμένη από τον ενδιαφερόμενο εκπαιδευτικό και από το Διευθυντή του σχολείου στο οποίο ανήκει. Εάν ο εκπαιδευτικός συμπληρώνει ωράριο σε περισσότερα του ενός σχολεία, την αίτηση συνυπογράφουν οι Διευθυντές όλων των σχολείων που διδάσκει ο αιτών.</w:t>
      </w:r>
      <w:r w:rsidRPr="00253FE8">
        <w:rPr>
          <w:rFonts w:asciiTheme="majorHAnsi" w:eastAsia="Times New Roman" w:hAnsiTheme="majorHAnsi" w:cs="Times New Roman"/>
          <w:color w:val="0C231A"/>
          <w:sz w:val="24"/>
          <w:szCs w:val="24"/>
          <w:lang w:eastAsia="el-GR"/>
        </w:rPr>
        <w:br/>
        <w:t>β. Αντίγραφο της σύμβασης με το φορέα συντονισμού σε εθνικό ή ευρωπαϊκό επίπεδο.</w:t>
      </w:r>
      <w:r w:rsidRPr="00253FE8">
        <w:rPr>
          <w:rFonts w:asciiTheme="majorHAnsi" w:eastAsia="Times New Roman" w:hAnsiTheme="majorHAnsi" w:cs="Times New Roman"/>
          <w:color w:val="0C231A"/>
          <w:sz w:val="24"/>
          <w:szCs w:val="24"/>
          <w:lang w:eastAsia="el-GR"/>
        </w:rPr>
        <w:br/>
        <w:t>γ. Πρόσκληση και πρόγραμμα από το φορέα υποδοχής.</w:t>
      </w:r>
    </w:p>
    <w:p w:rsidR="004615C1" w:rsidRPr="00253FE8" w:rsidRDefault="004615C1" w:rsidP="004615C1">
      <w:pPr>
        <w:spacing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b/>
          <w:bCs/>
          <w:color w:val="0C231A"/>
          <w:sz w:val="24"/>
          <w:szCs w:val="24"/>
          <w:lang w:eastAsia="el-GR"/>
        </w:rPr>
        <w:lastRenderedPageBreak/>
        <w:t>Γ. Διαδικασία έγκρισης μετακινήσεων</w:t>
      </w:r>
    </w:p>
    <w:p w:rsidR="004615C1" w:rsidRPr="00253FE8" w:rsidRDefault="004615C1" w:rsidP="004615C1">
      <w:pPr>
        <w:spacing w:before="90" w:after="0" w:line="255" w:lineRule="atLeast"/>
        <w:ind w:firstLine="360"/>
        <w:jc w:val="both"/>
        <w:rPr>
          <w:rFonts w:asciiTheme="majorHAnsi" w:eastAsia="Times New Roman" w:hAnsiTheme="majorHAnsi" w:cs="Times New Roman"/>
          <w:b/>
          <w:color w:val="0C231A"/>
          <w:sz w:val="24"/>
          <w:szCs w:val="24"/>
          <w:lang w:eastAsia="el-GR"/>
        </w:rPr>
      </w:pPr>
      <w:r w:rsidRPr="00253FE8">
        <w:rPr>
          <w:rFonts w:asciiTheme="majorHAnsi" w:eastAsia="Times New Roman" w:hAnsiTheme="majorHAnsi" w:cs="Times New Roman"/>
          <w:b/>
          <w:color w:val="0C231A"/>
          <w:sz w:val="24"/>
          <w:szCs w:val="24"/>
          <w:lang w:eastAsia="el-GR"/>
        </w:rPr>
        <w:t>Οι αιτήσεις μετακίνησης θα πρέπει να υποβάλλονται για έγκριση στον οικείο αιρετό Περιφερειάρχη, τουλάχιστον ένα (1) μήνα πριν την ημερομηνία πραγματοποίησης της μετακίνησης, μετά από έλεγχο των δικαιολογητικών από τον οικείο Περιφερειακό Διευθυντή Πρωτοβάθμιας και Δευτεροβάθμιας Εκπαίδευσης.</w:t>
      </w:r>
    </w:p>
    <w:p w:rsidR="004615C1" w:rsidRPr="00253FE8" w:rsidRDefault="004615C1" w:rsidP="004615C1">
      <w:pPr>
        <w:spacing w:before="90" w:after="0" w:line="255" w:lineRule="atLeast"/>
        <w:ind w:firstLine="360"/>
        <w:jc w:val="both"/>
        <w:rPr>
          <w:rFonts w:asciiTheme="majorHAnsi" w:eastAsia="Times New Roman" w:hAnsiTheme="majorHAnsi" w:cs="Times New Roman"/>
          <w:b/>
          <w:color w:val="0C231A"/>
          <w:sz w:val="24"/>
          <w:szCs w:val="24"/>
          <w:lang w:eastAsia="el-GR"/>
        </w:rPr>
      </w:pPr>
      <w:r w:rsidRPr="00253FE8">
        <w:rPr>
          <w:rFonts w:asciiTheme="majorHAnsi" w:eastAsia="Times New Roman" w:hAnsiTheme="majorHAnsi" w:cs="Times New Roman"/>
          <w:color w:val="0C231A"/>
          <w:sz w:val="24"/>
          <w:szCs w:val="24"/>
          <w:lang w:eastAsia="el-GR"/>
        </w:rPr>
        <w:t xml:space="preserve">Οι μετακινούμενοι εκπαιδευτικοί πρέπει να είναι μέλη της παιδαγωγικής ομάδας που έχει οριστεί για την υλοποίηση του σχεδίου. </w:t>
      </w:r>
      <w:r w:rsidRPr="00253FE8">
        <w:rPr>
          <w:rFonts w:asciiTheme="majorHAnsi" w:eastAsia="Times New Roman" w:hAnsiTheme="majorHAnsi" w:cs="Times New Roman"/>
          <w:b/>
          <w:color w:val="0C231A"/>
          <w:sz w:val="24"/>
          <w:szCs w:val="24"/>
          <w:lang w:eastAsia="el-GR"/>
        </w:rPr>
        <w:t>Στις αποφάσεις μετακίνησης θα πρέπει να αναγράφονται ρητά τα ονόματα των εκπαιδευτικών και των μαθητών που πρόκειται να μετακινηθούν.</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Οι εκθέσεις από τις μετακινήσεις κοινοποιούνται στη Διεύθυνση Ευρωπαϊκής Ένωσης του Υπουργείου Παιδείας, Διά Βίου Μάθησης και Θρησκευμάτων και στην αρμόδια Εθνική Μονάδα Συντονισμού. Αντιθέτως, οι αποφάσεις μετακίνησης δεν κοινοποιούνται στη Διεύθυνση Ευρωπαϊκής Ένωσης του Υπουργείου Παιδείας, Διά Βίου Μάθησης και Θρησκευμάτων.</w:t>
      </w:r>
    </w:p>
    <w:p w:rsidR="004615C1" w:rsidRPr="00253FE8" w:rsidRDefault="004615C1" w:rsidP="004615C1">
      <w:pPr>
        <w:spacing w:after="0" w:line="255" w:lineRule="atLeast"/>
        <w:ind w:left="105" w:right="105"/>
        <w:jc w:val="center"/>
        <w:outlineLvl w:val="2"/>
        <w:rPr>
          <w:rFonts w:asciiTheme="majorHAnsi" w:eastAsia="Times New Roman" w:hAnsiTheme="majorHAnsi" w:cs="Times New Roman"/>
          <w:b/>
          <w:bCs/>
          <w:color w:val="0C231A"/>
          <w:sz w:val="24"/>
          <w:szCs w:val="24"/>
          <w:lang w:eastAsia="el-GR"/>
        </w:rPr>
      </w:pPr>
      <w:r w:rsidRPr="00253FE8">
        <w:rPr>
          <w:rFonts w:asciiTheme="majorHAnsi" w:eastAsia="Times New Roman" w:hAnsiTheme="majorHAnsi" w:cs="Times New Roman"/>
          <w:b/>
          <w:bCs/>
          <w:color w:val="0C231A"/>
          <w:sz w:val="24"/>
          <w:szCs w:val="24"/>
          <w:lang w:eastAsia="el-GR"/>
        </w:rPr>
        <w:t>Άρθρο 7</w:t>
      </w:r>
      <w:r w:rsidRPr="00253FE8">
        <w:rPr>
          <w:rFonts w:asciiTheme="majorHAnsi" w:eastAsia="Times New Roman" w:hAnsiTheme="majorHAnsi" w:cs="Times New Roman"/>
          <w:b/>
          <w:bCs/>
          <w:color w:val="0C231A"/>
          <w:sz w:val="24"/>
          <w:szCs w:val="24"/>
          <w:lang w:eastAsia="el-GR"/>
        </w:rPr>
        <w:br/>
        <w:t>Επισκέψεις στη Βουλή των Ελλήνων</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α. Κατά τη διάρκεια του διδακτικού έτους είναι δυνατό να πραγματοποιούνται επισκέψεις στο «Ίδρυμα της Βουλής των Ελλήνων για τον Κοινοβουλευτισμό και τη Δημοκρατία» των σχολείων Δευτεροβάθμιας Εκπαίδευσης που προσκαλούνται από</w:t>
      </w:r>
      <w:r w:rsidR="00253FE8" w:rsidRPr="00253FE8">
        <w:rPr>
          <w:rFonts w:asciiTheme="majorHAnsi" w:eastAsia="Times New Roman" w:hAnsiTheme="majorHAnsi" w:cs="Times New Roman"/>
          <w:color w:val="0C231A"/>
          <w:sz w:val="24"/>
          <w:szCs w:val="24"/>
          <w:lang w:eastAsia="el-GR"/>
        </w:rPr>
        <w:t xml:space="preserve"> </w:t>
      </w:r>
      <w:r w:rsidRPr="00253FE8">
        <w:rPr>
          <w:rFonts w:asciiTheme="majorHAnsi" w:eastAsia="Times New Roman" w:hAnsiTheme="majorHAnsi" w:cs="Times New Roman"/>
          <w:color w:val="0C231A"/>
          <w:sz w:val="24"/>
          <w:szCs w:val="24"/>
          <w:lang w:eastAsia="el-GR"/>
        </w:rPr>
        <w:t>τον Πρόεδρο του Ιδρύματος, ύστερα από αίτησή τους.</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β. Οι επισκέψεις αυτές εντάσσονται στις εκπαιδευτικές εκδρομές, αποτελούν ανεξάρτητο πρόγραμμα και αφορούν στους μαθητές όλων των τάξεων της Δευτεροβάθμιας Εκπαίδευσης.</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γ. Οι επισκέψεις στο Ίδρυμα της Βουλής των Ελλήνων, ανάλογα με την απόσταση, μπορεί να συμπεριλαμβάνουν έως δύο (2) διανυκτερεύσεις, ενώ για τη νησιωτική Ελλάδα και τις ακριτικές−παραμεθόριες περιοχές έως τρεις (3) διανυκτερεύσεις. Οι επισκέψεις στο Ίδρυμα της Βουλής των Ελλήνων πραγματοποιούνται από την έναρξη του διδακτικού έτους έως και δεκαπέντε (15) ημέρες πριν από τη λήξη των μαθημάτων.</w:t>
      </w:r>
    </w:p>
    <w:p w:rsidR="00A3022B" w:rsidRPr="00253FE8" w:rsidRDefault="00A3022B" w:rsidP="004615C1">
      <w:pPr>
        <w:spacing w:after="0" w:line="255" w:lineRule="atLeast"/>
        <w:ind w:left="105" w:right="105"/>
        <w:jc w:val="center"/>
        <w:outlineLvl w:val="2"/>
        <w:rPr>
          <w:rFonts w:asciiTheme="majorHAnsi" w:eastAsia="Times New Roman" w:hAnsiTheme="majorHAnsi" w:cs="Times New Roman"/>
          <w:b/>
          <w:bCs/>
          <w:color w:val="0C231A"/>
          <w:sz w:val="24"/>
          <w:szCs w:val="24"/>
          <w:lang w:eastAsia="el-GR"/>
        </w:rPr>
      </w:pPr>
    </w:p>
    <w:p w:rsidR="004615C1" w:rsidRPr="00253FE8" w:rsidRDefault="004615C1" w:rsidP="004615C1">
      <w:pPr>
        <w:spacing w:after="0" w:line="255" w:lineRule="atLeast"/>
        <w:ind w:left="105" w:right="105"/>
        <w:jc w:val="center"/>
        <w:outlineLvl w:val="2"/>
        <w:rPr>
          <w:rFonts w:asciiTheme="majorHAnsi" w:eastAsia="Times New Roman" w:hAnsiTheme="majorHAnsi" w:cs="Times New Roman"/>
          <w:b/>
          <w:bCs/>
          <w:color w:val="0C231A"/>
          <w:sz w:val="24"/>
          <w:szCs w:val="24"/>
          <w:lang w:eastAsia="el-GR"/>
        </w:rPr>
      </w:pPr>
      <w:r w:rsidRPr="00253FE8">
        <w:rPr>
          <w:rFonts w:asciiTheme="majorHAnsi" w:eastAsia="Times New Roman" w:hAnsiTheme="majorHAnsi" w:cs="Times New Roman"/>
          <w:b/>
          <w:bCs/>
          <w:color w:val="0C231A"/>
          <w:sz w:val="24"/>
          <w:szCs w:val="24"/>
          <w:lang w:eastAsia="el-GR"/>
        </w:rPr>
        <w:t>ΚΕΦΑΛΑΙΟ Β΄</w:t>
      </w:r>
      <w:r w:rsidRPr="00253FE8">
        <w:rPr>
          <w:rFonts w:asciiTheme="majorHAnsi" w:eastAsia="Times New Roman" w:hAnsiTheme="majorHAnsi" w:cs="Times New Roman"/>
          <w:b/>
          <w:bCs/>
          <w:color w:val="0C231A"/>
          <w:sz w:val="24"/>
          <w:szCs w:val="24"/>
          <w:lang w:eastAsia="el-GR"/>
        </w:rPr>
        <w:br/>
        <w:t>Α. Προϋποθέσεις μετακινήσεων</w:t>
      </w:r>
    </w:p>
    <w:p w:rsidR="004615C1" w:rsidRPr="00253FE8" w:rsidRDefault="004615C1" w:rsidP="004615C1">
      <w:pPr>
        <w:spacing w:before="105" w:after="105" w:line="255" w:lineRule="atLeast"/>
        <w:ind w:left="105" w:right="105"/>
        <w:jc w:val="center"/>
        <w:outlineLvl w:val="2"/>
        <w:rPr>
          <w:rFonts w:asciiTheme="majorHAnsi" w:eastAsia="Times New Roman" w:hAnsiTheme="majorHAnsi" w:cs="Times New Roman"/>
          <w:b/>
          <w:bCs/>
          <w:color w:val="0C231A"/>
          <w:sz w:val="24"/>
          <w:szCs w:val="24"/>
          <w:lang w:eastAsia="el-GR"/>
        </w:rPr>
      </w:pPr>
      <w:r w:rsidRPr="00253FE8">
        <w:rPr>
          <w:rFonts w:asciiTheme="majorHAnsi" w:eastAsia="Times New Roman" w:hAnsiTheme="majorHAnsi" w:cs="Times New Roman"/>
          <w:b/>
          <w:bCs/>
          <w:color w:val="0C231A"/>
          <w:sz w:val="24"/>
          <w:szCs w:val="24"/>
          <w:lang w:eastAsia="el-GR"/>
        </w:rPr>
        <w:t>Άρθρο 8</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1. Για κάθε εκδρομή−μετακίνηση μαθητών απαιτείται απόφαση του Συλλόγου Διδασκόντων Καθηγητών της σχολικής μονάδας που πραγματοποιεί τη μετακίνηση με αιτιολόγηση για την επιλογή του σκοπού και του τόπου προορισμού, η οποία λαμβάνεται, εκτός από την περίπτωση του άρθρου 1, είκοσι πέντε (25) ημέρες πριν από την πραγματοποίηση των πολυήμερων εκδρομών και δεκαπέντε (15) τουλάχιστον ημέρες πριν από την πραγματοποίηση των ημερήσιων εκδρομών. Σε περίπτωση κατά την οποία εκφράζεται τεκμηριωμένη ένσταση για την υλοποίηση της εκδρομής−μετακίνησης από μέλη του Συλλόγου Διδασκόντων Καθηγητών, ο Διευθυντής της σχολικής μονάδας στο ίδιο πρακτικό αιτιολογεί το σκεπτικό της πραγματοποίησής της.</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lastRenderedPageBreak/>
        <w:t>Με την απόφαση του Συλλόγου Διδασκόντων Καθηγητών ορίζονται απαραιτήτως:</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i. Ο αρχηγός της εκδρομής−μετακίνησης και ο αναπληρωτής του που πρέπει να είναι μόνιμοι εκπαιδευτικοί.</w:t>
      </w:r>
    </w:p>
    <w:p w:rsidR="004615C1" w:rsidRPr="00253FE8" w:rsidRDefault="004615C1" w:rsidP="004615C1">
      <w:pPr>
        <w:spacing w:before="90" w:after="0" w:line="255" w:lineRule="atLeast"/>
        <w:ind w:firstLine="360"/>
        <w:jc w:val="both"/>
        <w:rPr>
          <w:rFonts w:asciiTheme="majorHAnsi" w:eastAsia="Times New Roman" w:hAnsiTheme="majorHAnsi" w:cs="Times New Roman"/>
          <w:b/>
          <w:sz w:val="24"/>
          <w:szCs w:val="24"/>
          <w:lang w:eastAsia="el-GR"/>
        </w:rPr>
      </w:pPr>
      <w:r w:rsidRPr="00253FE8">
        <w:rPr>
          <w:rFonts w:asciiTheme="majorHAnsi" w:eastAsia="Times New Roman" w:hAnsiTheme="majorHAnsi" w:cs="Times New Roman"/>
          <w:b/>
          <w:sz w:val="24"/>
          <w:szCs w:val="24"/>
          <w:lang w:eastAsia="el-GR"/>
        </w:rPr>
        <w:t>ii. Οι συνοδοί καθηγητές και οι αναπληρωτές τους, που είναι εκπαιδευτικοί της Δευτεροβάθμιας Εκπαίδευσης, πλην των αναπληρωτών καθηγητών με μειωμένο ωράριο και των ωρομισθίων, και σε αναλογία ένας εκπαιδευτικός ανά τριάντα (30) μαθητές για μετακινήσεις στο εσωτερικό και ένας (1) εκπαιδευτικός ανά είκοσι (20) μαθητές για μετακινήσεις στο εξωτερικό, σε κάθε περίπτωση εκτός του αρχηγού. Ο αρχηγός της εκδρομής−μετακίνησης, καθώς και οι συνοδοί καθηγητές, θα πρέπει να ανήκουν στο Σύλλογο των Διδασκόντων Καθηγητών του σχολείου που πραγματοποιεί την εκδρομή, ενώ προηγούνται οι διδάσκοντες στην αντίστοιχη τάξη. Στην περίπτωση μετακινήσεων στο πλαίσιο προγραμμάτων, οι εκπαιδευτικοί που συμμετέχουν στη μετακίνηση πρέπει να είναι οπωσδήποτε μέλη της παιδαγωγικής ομάδας.</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iii. Η ημερομηνία αναχώρησης και επιστροφής.</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proofErr w:type="spellStart"/>
      <w:r w:rsidRPr="00253FE8">
        <w:rPr>
          <w:rFonts w:asciiTheme="majorHAnsi" w:eastAsia="Times New Roman" w:hAnsiTheme="majorHAnsi" w:cs="Times New Roman"/>
          <w:color w:val="0C231A"/>
          <w:sz w:val="24"/>
          <w:szCs w:val="24"/>
          <w:lang w:eastAsia="el-GR"/>
        </w:rPr>
        <w:t>iv</w:t>
      </w:r>
      <w:proofErr w:type="spellEnd"/>
      <w:r w:rsidRPr="00253FE8">
        <w:rPr>
          <w:rFonts w:asciiTheme="majorHAnsi" w:eastAsia="Times New Roman" w:hAnsiTheme="majorHAnsi" w:cs="Times New Roman"/>
          <w:color w:val="0C231A"/>
          <w:sz w:val="24"/>
          <w:szCs w:val="24"/>
          <w:lang w:eastAsia="el-GR"/>
        </w:rPr>
        <w:t>. Ο τόπος όπου θα πραγματοποιηθεί η εκδρομή.</w:t>
      </w:r>
    </w:p>
    <w:p w:rsidR="004615C1" w:rsidRPr="00253FE8" w:rsidRDefault="004615C1" w:rsidP="004615C1">
      <w:pPr>
        <w:spacing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v. Το αναλυτικό πρόγραμμα της εκδρομής, το οποίο πρέπει να τηρείται απαρέγκλιτα, για να επιτυγχάνεται τόσο ο σκοπός της, που είναι εκπαιδευτικός και μορφωτικός, όσο και η ασφαλής μετακίνηση των μαθητών.</w:t>
      </w:r>
      <w:r w:rsidRPr="00253FE8">
        <w:rPr>
          <w:rFonts w:asciiTheme="majorHAnsi" w:eastAsia="Times New Roman" w:hAnsiTheme="majorHAnsi" w:cs="Times New Roman"/>
          <w:color w:val="0C231A"/>
          <w:sz w:val="24"/>
          <w:szCs w:val="24"/>
          <w:lang w:eastAsia="el-GR"/>
        </w:rPr>
        <w:br/>
        <w:t xml:space="preserve">Στο αναλυτικό πρόγραμμα θα πρέπει να αναγράφονται οι ακριβείς ώρες αναχώρησης από το σχολείο και άφιξης στον προορισμό, τα μεταφορικά μέσα που θα χρησιμοποιηθούν κατά τη μετακίνηση, οι αριθμοί πτήσεων για αεροπορικές μετακινήσεις, τα ακτοπλοϊκά δρομολόγια για θαλάσσιες μετακινήσεις </w:t>
      </w:r>
      <w:proofErr w:type="spellStart"/>
      <w:r w:rsidRPr="00253FE8">
        <w:rPr>
          <w:rFonts w:asciiTheme="majorHAnsi" w:eastAsia="Times New Roman" w:hAnsiTheme="majorHAnsi" w:cs="Times New Roman"/>
          <w:color w:val="0C231A"/>
          <w:sz w:val="24"/>
          <w:szCs w:val="24"/>
          <w:lang w:eastAsia="el-GR"/>
        </w:rPr>
        <w:t>κ.ο.κ</w:t>
      </w:r>
      <w:proofErr w:type="spellEnd"/>
      <w:r w:rsidRPr="00253FE8">
        <w:rPr>
          <w:rFonts w:asciiTheme="majorHAnsi" w:eastAsia="Times New Roman" w:hAnsiTheme="majorHAnsi" w:cs="Times New Roman"/>
          <w:color w:val="0C231A"/>
          <w:sz w:val="24"/>
          <w:szCs w:val="24"/>
          <w:lang w:eastAsia="el-GR"/>
        </w:rPr>
        <w:t>., όπως, επίσης και το ημερήσιο πρόγραμμα δραστηριοτήτων και μετακινήσεων στον τόπο προορισμού, ξεχωριστά για κάθε ημέρα.</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vi. Στις περιπτώσεις μετακινήσεων των άρθρων 3 και 5, εφόσον οι μετακινήσεις πραγματοποιούνται στο πλαίσιο εγκεκριμένων προγραμμάτων, στο πρακτικό αναγράφεται απαραιτήτως η απόφαση έγκρισης του προγράμματος.</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2. Για την περίπτωση του άρθρου 2 απαιτείται η συμμετοχή στην εκδρομή του 70% του αριθμού των μαθητών της τάξης ή του σχολείου. Ειδικά για τις πολυήμερες εκδρομές των μαθητών των Επαγγελματικών Λυκείων και των Επαγγελματικών Σχολών απαιτείται η συμμετοχή του 70% των μαθητών της τάξης ή της ειδικότητας. Σχολεία με μικρό αριθμό μαθητών είναι δυνατό να πραγματοποιούν πολυήμερες εκδρομές μετά από σύμπραξη−συνεργασία με άλλα σχολεία και με τη σύμφωνη γνώμη του Διευθυντή Δευτεροβάθμιας Εκπαίδευσης. Για τις μετακινήσεις των περιπτώσεων 3 και 5 τα ονόματα των συμμετεχόντων μαθητών αναγράφονται στην απόφαση του Συλλόγου Διδασκόντων Καθηγητών του ιδίου άρθρου.</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3. Για τις επισκέψεις του άρθρου 7 απαιτείται η συμμετοχή του 1/2 των μαθητών της τάξης.</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 xml:space="preserve">4. Σε κάθε περίπτωση είναι απαραίτητο ο γονέας/κηδεμόνας να καταθέτει στο Διευθυντή του σχολείου αυτοπροσώπως ενυπόγραφη υπεύθυνη δήλωση, με την οποία συναινεί για τη συμμετοχή του παιδιού του στη σχεδιαζόμενη </w:t>
      </w:r>
      <w:r w:rsidRPr="00253FE8">
        <w:rPr>
          <w:rFonts w:asciiTheme="majorHAnsi" w:eastAsia="Times New Roman" w:hAnsiTheme="majorHAnsi" w:cs="Times New Roman"/>
          <w:color w:val="0C231A"/>
          <w:sz w:val="24"/>
          <w:szCs w:val="24"/>
          <w:lang w:eastAsia="el-GR"/>
        </w:rPr>
        <w:lastRenderedPageBreak/>
        <w:t>εκδρομή−μετακίνηση, αφού προηγουμένως ενημερωθεί εγγράφως για το αναλυτικό πρόγραμμα της εκδρομής−μετακίνησης και συμφωνεί για την πιστή τήρησή του, καθώς και για τις υποχρεώσεις των μαθητών. Επίσης, στην ίδια υπεύθυνη δήλωση, ο γονέας/κηδεμόνας θα αναγράφει αν ο μαθητής έχει κάποιο χρόνιο πρόβλημα υγείας. Στην περίπτωση κατά την οποία ο μαθητής έχει χρόνιο πρόβλημα υγείας η υπεύθυνη δήλωση θα συνοδεύεται με ενημερωτικό σημείωμα όπου θα αναγράφονται: α) τα φάρμακα που πρέπει να λαμβάνει ο συγκεκριμένος μαθητής, (πρέπει να ελέγχεται το απόθεμα για τη διάρκεια της εκδρομής−μετακίνησης), β) οι πρώτες ενέργειες σε περίπτωση ανάγκης και γ) το τηλέφωνο του θεράποντος ιατρού. Οι υπεύθυνες δηλώσεις κατατίθενται εντός προθεσμίας που ορίζεται από το Διευθυντή του σχολείου. Οι ενήλικες μαθητές υπογράφουν και καταθέτουν οι ίδιοι την υπεύθυνη δήλωση.</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5. Με αιτιολογημένη απόφαση του Συλλόγου των Διδασκόντων Καθηγητών του σχολείου είναι δυνατό να συμμετέχουν στην εκδρομή έως και δύο (2) μέλη του Συλλόγου των Γονέων και Κηδεμόνων, με δική τους δαπάνη, χωρίς σ` αυτή την περίπτωση να μειώνεται ο αριθμός των συνοδών καθηγητών.</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6. Με αιτιολογημένη απόφαση του Συλλόγου των Διδασκόντων Καθηγητών του σχολείου είναι δυνατό μαθητής με ειδικές ανάγκες να συμμετέχει σε εκδρομή</w:t>
      </w:r>
      <w:r w:rsidR="00253FE8" w:rsidRPr="00253FE8">
        <w:rPr>
          <w:rFonts w:asciiTheme="majorHAnsi" w:eastAsia="Times New Roman" w:hAnsiTheme="majorHAnsi" w:cs="Times New Roman"/>
          <w:color w:val="0C231A"/>
          <w:sz w:val="24"/>
          <w:szCs w:val="24"/>
          <w:lang w:eastAsia="el-GR"/>
        </w:rPr>
        <w:t xml:space="preserve"> </w:t>
      </w:r>
      <w:r w:rsidRPr="00253FE8">
        <w:rPr>
          <w:rFonts w:asciiTheme="majorHAnsi" w:eastAsia="Times New Roman" w:hAnsiTheme="majorHAnsi" w:cs="Times New Roman"/>
          <w:color w:val="0C231A"/>
          <w:sz w:val="24"/>
          <w:szCs w:val="24"/>
          <w:lang w:eastAsia="el-GR"/>
        </w:rPr>
        <w:t>μετακίνηση με συνοδεία συγγενικού του προσώπου, με δική του δαπάνη. Απαγορεύεται αυστηρά σε οποιοδήποτε άλλο άτομο, πλην των ρητά αναφερόμενων στην Πράξη του Συλλόγου Διδασκόντων Καθηγητών, με οικονομική ή χωρίς οικονομική επιβάρυνση, να συμμετέχει σε σχολική εκδρομή−μετακίνηση.</w:t>
      </w:r>
    </w:p>
    <w:p w:rsidR="004615C1" w:rsidRPr="00253FE8" w:rsidRDefault="004615C1" w:rsidP="004615C1">
      <w:pPr>
        <w:spacing w:before="105" w:after="105" w:line="255" w:lineRule="atLeast"/>
        <w:ind w:left="105" w:right="105"/>
        <w:jc w:val="center"/>
        <w:outlineLvl w:val="2"/>
        <w:rPr>
          <w:rFonts w:asciiTheme="majorHAnsi" w:eastAsia="Times New Roman" w:hAnsiTheme="majorHAnsi" w:cs="Times New Roman"/>
          <w:b/>
          <w:bCs/>
          <w:color w:val="0C231A"/>
          <w:sz w:val="24"/>
          <w:szCs w:val="24"/>
          <w:lang w:eastAsia="el-GR"/>
        </w:rPr>
      </w:pPr>
      <w:r w:rsidRPr="00253FE8">
        <w:rPr>
          <w:rFonts w:asciiTheme="majorHAnsi" w:eastAsia="Times New Roman" w:hAnsiTheme="majorHAnsi" w:cs="Times New Roman"/>
          <w:b/>
          <w:bCs/>
          <w:color w:val="0C231A"/>
          <w:sz w:val="24"/>
          <w:szCs w:val="24"/>
          <w:lang w:eastAsia="el-GR"/>
        </w:rPr>
        <w:t xml:space="preserve">Β. Έγκριση </w:t>
      </w:r>
      <w:proofErr w:type="spellStart"/>
      <w:r w:rsidRPr="00253FE8">
        <w:rPr>
          <w:rFonts w:asciiTheme="majorHAnsi" w:eastAsia="Times New Roman" w:hAnsiTheme="majorHAnsi" w:cs="Times New Roman"/>
          <w:b/>
          <w:bCs/>
          <w:color w:val="0C231A"/>
          <w:sz w:val="24"/>
          <w:szCs w:val="24"/>
          <w:lang w:eastAsia="el-GR"/>
        </w:rPr>
        <w:t>εκδρομών−μετακινήσεων</w:t>
      </w:r>
      <w:proofErr w:type="spellEnd"/>
    </w:p>
    <w:p w:rsidR="004615C1" w:rsidRPr="00253FE8" w:rsidRDefault="004615C1" w:rsidP="004615C1">
      <w:pPr>
        <w:spacing w:before="105" w:after="105" w:line="255" w:lineRule="atLeast"/>
        <w:ind w:left="105" w:right="105"/>
        <w:jc w:val="center"/>
        <w:outlineLvl w:val="2"/>
        <w:rPr>
          <w:rFonts w:asciiTheme="majorHAnsi" w:eastAsia="Times New Roman" w:hAnsiTheme="majorHAnsi" w:cs="Times New Roman"/>
          <w:b/>
          <w:bCs/>
          <w:color w:val="0C231A"/>
          <w:sz w:val="24"/>
          <w:szCs w:val="24"/>
          <w:lang w:eastAsia="el-GR"/>
        </w:rPr>
      </w:pPr>
      <w:r w:rsidRPr="00253FE8">
        <w:rPr>
          <w:rFonts w:asciiTheme="majorHAnsi" w:eastAsia="Times New Roman" w:hAnsiTheme="majorHAnsi" w:cs="Times New Roman"/>
          <w:b/>
          <w:bCs/>
          <w:color w:val="0C231A"/>
          <w:sz w:val="24"/>
          <w:szCs w:val="24"/>
          <w:lang w:eastAsia="el-GR"/>
        </w:rPr>
        <w:t>Άρθρο 9</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 xml:space="preserve">Οι </w:t>
      </w:r>
      <w:proofErr w:type="spellStart"/>
      <w:r w:rsidRPr="00253FE8">
        <w:rPr>
          <w:rFonts w:asciiTheme="majorHAnsi" w:eastAsia="Times New Roman" w:hAnsiTheme="majorHAnsi" w:cs="Times New Roman"/>
          <w:color w:val="0C231A"/>
          <w:sz w:val="24"/>
          <w:szCs w:val="24"/>
          <w:lang w:eastAsia="el-GR"/>
        </w:rPr>
        <w:t>εκδρομές−μετακινήσεις</w:t>
      </w:r>
      <w:proofErr w:type="spellEnd"/>
      <w:r w:rsidRPr="00253FE8">
        <w:rPr>
          <w:rFonts w:asciiTheme="majorHAnsi" w:eastAsia="Times New Roman" w:hAnsiTheme="majorHAnsi" w:cs="Times New Roman"/>
          <w:color w:val="0C231A"/>
          <w:sz w:val="24"/>
          <w:szCs w:val="24"/>
          <w:lang w:eastAsia="el-GR"/>
        </w:rPr>
        <w:t xml:space="preserve"> στο εσωτερικό ή στο εξωτερικό εγκρίνονται από τον οικείο αιρετό Περιφερειάρχη, μετά από έλεγχο και αντίστοιχη εισήγηση του οικείου Διευθυντή Δευτεροβάθμιας Εκπαίδευσης ή του οικείου Περιφερειακού Διευθυντή Πρωτοβάθμιας και Δευτεροβάθμιας Εκπαίδευσης μόνο για τις μετακινήσεις του άρθρου 6.</w:t>
      </w:r>
    </w:p>
    <w:p w:rsidR="004615C1" w:rsidRPr="00253FE8" w:rsidRDefault="004615C1" w:rsidP="004615C1">
      <w:pPr>
        <w:spacing w:before="105" w:after="105" w:line="255" w:lineRule="atLeast"/>
        <w:ind w:left="105" w:right="105"/>
        <w:jc w:val="center"/>
        <w:outlineLvl w:val="2"/>
        <w:rPr>
          <w:rFonts w:asciiTheme="majorHAnsi" w:eastAsia="Times New Roman" w:hAnsiTheme="majorHAnsi" w:cs="Times New Roman"/>
          <w:b/>
          <w:bCs/>
          <w:color w:val="0C231A"/>
          <w:sz w:val="24"/>
          <w:szCs w:val="24"/>
          <w:lang w:eastAsia="el-GR"/>
        </w:rPr>
      </w:pPr>
      <w:r w:rsidRPr="00253FE8">
        <w:rPr>
          <w:rFonts w:asciiTheme="majorHAnsi" w:eastAsia="Times New Roman" w:hAnsiTheme="majorHAnsi" w:cs="Times New Roman"/>
          <w:b/>
          <w:bCs/>
          <w:color w:val="0C231A"/>
          <w:sz w:val="24"/>
          <w:szCs w:val="24"/>
          <w:lang w:eastAsia="el-GR"/>
        </w:rPr>
        <w:t>Άρθρο 10</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1. Για να χορηγηθεί η έγκριση της εκδρομής−μετακίνησης πρέπει να πληρούνται όλες οι κατά περίπτωση προαναφερόμενες προϋποθέσεις και να υποβληθούν έγκαιρα στα αρμόδια εγκριτικά όργανα τα εξής:</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i. Ακριβές αντίγραφο της απόφασης του Συλλόγου των Διδασκόντων Καθηγητών, σύμφωνα με το άρθρο 8.</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 xml:space="preserve">ii. Βεβαίωση του Διευθυντή του σχολείου ότι καλύπτεται ο προβλεπόμενος αριθμός συμμετοχής των μαθητών (για τις περιπτώσεις των άρθρων 2, 4 και 7 της παρούσας), βάσει των υπεύθυνων δηλώσεων των γονέων/κηδεμόνων τους. Ο Διευθυντής του σχολείου βεβαιώνει, επίσης, ότι έχουν κατατεθεί και τηρούνται στο αρχείο του σχολείου οι ενυπόγραφες δηλώσεις των γονέων/ κηδεμόνων όλων των μαθητών που συμμετέχουν στην </w:t>
      </w:r>
      <w:proofErr w:type="spellStart"/>
      <w:r w:rsidRPr="00253FE8">
        <w:rPr>
          <w:rFonts w:asciiTheme="majorHAnsi" w:eastAsia="Times New Roman" w:hAnsiTheme="majorHAnsi" w:cs="Times New Roman"/>
          <w:color w:val="0C231A"/>
          <w:sz w:val="24"/>
          <w:szCs w:val="24"/>
          <w:lang w:eastAsia="el-GR"/>
        </w:rPr>
        <w:t>εκδρομή−μετακίνηση</w:t>
      </w:r>
      <w:proofErr w:type="spellEnd"/>
      <w:r w:rsidRPr="00253FE8">
        <w:rPr>
          <w:rFonts w:asciiTheme="majorHAnsi" w:eastAsia="Times New Roman" w:hAnsiTheme="majorHAnsi" w:cs="Times New Roman"/>
          <w:color w:val="0C231A"/>
          <w:sz w:val="24"/>
          <w:szCs w:val="24"/>
          <w:lang w:eastAsia="el-GR"/>
        </w:rPr>
        <w:t xml:space="preserve"> ή των ιδίων, αν είναι ενήλικοι.</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 xml:space="preserve">iii. Ειδικά για τις επισκέψεις του άρθρου 7 απαιτούνται ακόμα: α) Ηλεκτρονική αίτηση του σχολείου στο Ίδρυμα της Βουλής των Ελλήνων, β) Πρόσκληση του Προέδρου του Ιδρύματος της Βουλής των Ελλήνων, γ) Ετήσια </w:t>
      </w:r>
      <w:r w:rsidRPr="00253FE8">
        <w:rPr>
          <w:rFonts w:asciiTheme="majorHAnsi" w:eastAsia="Times New Roman" w:hAnsiTheme="majorHAnsi" w:cs="Times New Roman"/>
          <w:color w:val="0C231A"/>
          <w:sz w:val="24"/>
          <w:szCs w:val="24"/>
          <w:lang w:eastAsia="el-GR"/>
        </w:rPr>
        <w:lastRenderedPageBreak/>
        <w:t>έγκριση του προγράμματος των επισκέψεων στο Ίδρυμα της Βουλής των Ελλήνων και της μετακίνησης των σχολείων από το Γενικό Γραμματέα του Υπουργείου Παιδείας, Διά Βίου Μάθησης και Θρησκευμάτων.</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2. Εφόσον υπάρχουν σοβαροί λόγοι εξαιτίας των οποίων καθίσταται αδύνατη η πραγματοποίηση της εκδρομής−μετακίνησης στην ημερομηνία που είχε αρχικά αποφασιστεί, είναι δυνατή η πραγματοποίησή της σε άλλη ημερομηνία με απόφαση του Συλλόγου Διδασκόντων Καθηγητών και σε συνεννόηση με το τουριστικό γραφείο, με βάση τις αντικειμενικές δυνατότητες, αλλά εντός των προβλεπόμενων από την παρούσα Υπουργική Απόφαση χρονικών περιόδων. Επίσης, είναι δυνατή η αλλαγή των συμμετεχόντων εκπαιδευτικών και μαθητών, με την προϋπόθεση ότι πληρούνται οι προϋποθέσεις όσον αφορά στον αριθμό των συμμετεχόντων μαθητών και των συνοδών εκπαιδευτικών. Σε κάθε περίπτωση ενημερώνεται εγγράφως η αρμόδια για την έγκριση της εκδρομής αρχή.</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Άρθρο 11</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 xml:space="preserve">Τα δικαιολογητικά προς έγκριση των </w:t>
      </w:r>
      <w:proofErr w:type="spellStart"/>
      <w:r w:rsidRPr="00253FE8">
        <w:rPr>
          <w:rFonts w:asciiTheme="majorHAnsi" w:eastAsia="Times New Roman" w:hAnsiTheme="majorHAnsi" w:cs="Times New Roman"/>
          <w:color w:val="0C231A"/>
          <w:sz w:val="24"/>
          <w:szCs w:val="24"/>
          <w:lang w:eastAsia="el-GR"/>
        </w:rPr>
        <w:t>εκδρομών−μετακινήσεων</w:t>
      </w:r>
      <w:proofErr w:type="spellEnd"/>
      <w:r w:rsidRPr="00253FE8">
        <w:rPr>
          <w:rFonts w:asciiTheme="majorHAnsi" w:eastAsia="Times New Roman" w:hAnsiTheme="majorHAnsi" w:cs="Times New Roman"/>
          <w:color w:val="0C231A"/>
          <w:sz w:val="24"/>
          <w:szCs w:val="24"/>
          <w:lang w:eastAsia="el-GR"/>
        </w:rPr>
        <w:t xml:space="preserve"> υποβάλλονται ιεραρχικά στον οικείο Διευθυντή Δευτεροβάθμιας Εκπαίδευσης, τουλάχιστον είκοσι (20) ημέρες για τις πολυήμερες εκδρομές και δεκατρείς ημέρες13) για τις μονοήμερες εκδρομές πριν την αναχώρηση των </w:t>
      </w:r>
      <w:proofErr w:type="spellStart"/>
      <w:r w:rsidRPr="00253FE8">
        <w:rPr>
          <w:rFonts w:asciiTheme="majorHAnsi" w:eastAsia="Times New Roman" w:hAnsiTheme="majorHAnsi" w:cs="Times New Roman"/>
          <w:color w:val="0C231A"/>
          <w:sz w:val="24"/>
          <w:szCs w:val="24"/>
          <w:lang w:eastAsia="el-GR"/>
        </w:rPr>
        <w:t>εκδρομέων−μετακινουμένων</w:t>
      </w:r>
      <w:proofErr w:type="spellEnd"/>
      <w:r w:rsidRPr="00253FE8">
        <w:rPr>
          <w:rFonts w:asciiTheme="majorHAnsi" w:eastAsia="Times New Roman" w:hAnsiTheme="majorHAnsi" w:cs="Times New Roman"/>
          <w:color w:val="0C231A"/>
          <w:sz w:val="24"/>
          <w:szCs w:val="24"/>
          <w:lang w:eastAsia="el-GR"/>
        </w:rPr>
        <w:t>.</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Ο Διευθυντής Δευτεροβάθμιας Εκπαίδευσης, αφού διαπιστώσει τη νομιμότητα της εκδρομής−μετακίνησης, συντάσσει σχετική εισήγηση, την οποία κοινοποιεί στον Περιφερειακό Διευθυντή Πρωτοβάθμιας και Δευτεροβάθμιας Εκπαίδευσης και εν συνεχεία τη διαβιβάζει, μαζί με τα απαιτούμενα δικαιολογητικά του άρθρου 10, στον οικείο αιρετό Περιφερειάρχη.</w:t>
      </w:r>
    </w:p>
    <w:p w:rsidR="004615C1" w:rsidRPr="00253FE8" w:rsidRDefault="004615C1" w:rsidP="004615C1">
      <w:pPr>
        <w:spacing w:before="105" w:after="105" w:line="255" w:lineRule="atLeast"/>
        <w:ind w:left="105" w:right="105"/>
        <w:jc w:val="center"/>
        <w:outlineLvl w:val="2"/>
        <w:rPr>
          <w:rFonts w:asciiTheme="majorHAnsi" w:eastAsia="Times New Roman" w:hAnsiTheme="majorHAnsi" w:cs="Times New Roman"/>
          <w:b/>
          <w:bCs/>
          <w:color w:val="0C231A"/>
          <w:sz w:val="24"/>
          <w:szCs w:val="24"/>
          <w:lang w:eastAsia="el-GR"/>
        </w:rPr>
      </w:pPr>
      <w:r w:rsidRPr="00253FE8">
        <w:rPr>
          <w:rFonts w:asciiTheme="majorHAnsi" w:eastAsia="Times New Roman" w:hAnsiTheme="majorHAnsi" w:cs="Times New Roman"/>
          <w:b/>
          <w:bCs/>
          <w:color w:val="0C231A"/>
          <w:sz w:val="24"/>
          <w:szCs w:val="24"/>
          <w:lang w:eastAsia="el-GR"/>
        </w:rPr>
        <w:t xml:space="preserve">Γ. Οργάνωση εκπαιδευτικών </w:t>
      </w:r>
      <w:proofErr w:type="spellStart"/>
      <w:r w:rsidRPr="00253FE8">
        <w:rPr>
          <w:rFonts w:asciiTheme="majorHAnsi" w:eastAsia="Times New Roman" w:hAnsiTheme="majorHAnsi" w:cs="Times New Roman"/>
          <w:b/>
          <w:bCs/>
          <w:color w:val="0C231A"/>
          <w:sz w:val="24"/>
          <w:szCs w:val="24"/>
          <w:lang w:eastAsia="el-GR"/>
        </w:rPr>
        <w:t>εκδρομών−μετακινήσεων</w:t>
      </w:r>
      <w:proofErr w:type="spellEnd"/>
    </w:p>
    <w:p w:rsidR="004615C1" w:rsidRPr="00253FE8" w:rsidRDefault="004615C1" w:rsidP="004615C1">
      <w:pPr>
        <w:spacing w:before="105" w:after="105" w:line="255" w:lineRule="atLeast"/>
        <w:ind w:left="105" w:right="105"/>
        <w:jc w:val="center"/>
        <w:outlineLvl w:val="2"/>
        <w:rPr>
          <w:rFonts w:asciiTheme="majorHAnsi" w:eastAsia="Times New Roman" w:hAnsiTheme="majorHAnsi" w:cs="Times New Roman"/>
          <w:b/>
          <w:bCs/>
          <w:color w:val="0C231A"/>
          <w:sz w:val="24"/>
          <w:szCs w:val="24"/>
          <w:lang w:eastAsia="el-GR"/>
        </w:rPr>
      </w:pPr>
      <w:r w:rsidRPr="00253FE8">
        <w:rPr>
          <w:rFonts w:asciiTheme="majorHAnsi" w:eastAsia="Times New Roman" w:hAnsiTheme="majorHAnsi" w:cs="Times New Roman"/>
          <w:b/>
          <w:bCs/>
          <w:color w:val="0C231A"/>
          <w:sz w:val="24"/>
          <w:szCs w:val="24"/>
          <w:lang w:eastAsia="el-GR"/>
        </w:rPr>
        <w:t>Άρθρο 12</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 xml:space="preserve">Οι </w:t>
      </w:r>
      <w:proofErr w:type="spellStart"/>
      <w:r w:rsidRPr="00253FE8">
        <w:rPr>
          <w:rFonts w:asciiTheme="majorHAnsi" w:eastAsia="Times New Roman" w:hAnsiTheme="majorHAnsi" w:cs="Times New Roman"/>
          <w:color w:val="0C231A"/>
          <w:sz w:val="24"/>
          <w:szCs w:val="24"/>
          <w:lang w:eastAsia="el-GR"/>
        </w:rPr>
        <w:t>εκδρομές−μετακινήσεις</w:t>
      </w:r>
      <w:proofErr w:type="spellEnd"/>
      <w:r w:rsidRPr="00253FE8">
        <w:rPr>
          <w:rFonts w:asciiTheme="majorHAnsi" w:eastAsia="Times New Roman" w:hAnsiTheme="majorHAnsi" w:cs="Times New Roman"/>
          <w:color w:val="0C231A"/>
          <w:sz w:val="24"/>
          <w:szCs w:val="24"/>
          <w:lang w:eastAsia="el-GR"/>
        </w:rPr>
        <w:t xml:space="preserve"> οργανώνονται από το σχολείο με ευθύνη του Διευθυντή. Ενδείκνυται να προγραμματίζονται κατά το δυνατόν παράλληλα με άλλες μετακινήσεις, ώστε να μη διαταράσσεται για μεγάλο χρονικό διάστημα η ομαλή διδακτική διαδικασία.</w:t>
      </w:r>
    </w:p>
    <w:p w:rsidR="004615C1" w:rsidRPr="00253FE8" w:rsidRDefault="004615C1" w:rsidP="004615C1">
      <w:pPr>
        <w:spacing w:before="105" w:after="105" w:line="255" w:lineRule="atLeast"/>
        <w:ind w:left="105" w:right="105"/>
        <w:jc w:val="center"/>
        <w:outlineLvl w:val="2"/>
        <w:rPr>
          <w:rFonts w:asciiTheme="majorHAnsi" w:eastAsia="Times New Roman" w:hAnsiTheme="majorHAnsi" w:cs="Times New Roman"/>
          <w:b/>
          <w:bCs/>
          <w:color w:val="0C231A"/>
          <w:sz w:val="24"/>
          <w:szCs w:val="24"/>
          <w:lang w:eastAsia="el-GR"/>
        </w:rPr>
      </w:pPr>
      <w:r w:rsidRPr="00253FE8">
        <w:rPr>
          <w:rFonts w:asciiTheme="majorHAnsi" w:eastAsia="Times New Roman" w:hAnsiTheme="majorHAnsi" w:cs="Times New Roman"/>
          <w:b/>
          <w:bCs/>
          <w:color w:val="0C231A"/>
          <w:sz w:val="24"/>
          <w:szCs w:val="24"/>
          <w:lang w:eastAsia="el-GR"/>
        </w:rPr>
        <w:t>Άρθρο 13</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Εφόσον πρόκειται για ημερήσια, απλή μετακίνηση των μαθητών, ο Διευθυντής του σχολείου λαμβάνει τουλάχιστον τρεις (3) προσφορές για την επιλογή του μεταφορικού μέσου, τις οποίες ανακοινώνει στην ιστοσελίδα του σχολείου.</w:t>
      </w:r>
    </w:p>
    <w:p w:rsidR="004615C1" w:rsidRPr="00253FE8" w:rsidRDefault="004615C1" w:rsidP="004615C1">
      <w:pPr>
        <w:spacing w:before="105" w:after="105" w:line="255" w:lineRule="atLeast"/>
        <w:ind w:left="105" w:right="105"/>
        <w:jc w:val="center"/>
        <w:outlineLvl w:val="2"/>
        <w:rPr>
          <w:rFonts w:asciiTheme="majorHAnsi" w:eastAsia="Times New Roman" w:hAnsiTheme="majorHAnsi" w:cs="Times New Roman"/>
          <w:b/>
          <w:bCs/>
          <w:color w:val="0C231A"/>
          <w:sz w:val="24"/>
          <w:szCs w:val="24"/>
          <w:lang w:eastAsia="el-GR"/>
        </w:rPr>
      </w:pPr>
      <w:r w:rsidRPr="00253FE8">
        <w:rPr>
          <w:rFonts w:asciiTheme="majorHAnsi" w:eastAsia="Times New Roman" w:hAnsiTheme="majorHAnsi" w:cs="Times New Roman"/>
          <w:b/>
          <w:bCs/>
          <w:color w:val="0C231A"/>
          <w:sz w:val="24"/>
          <w:szCs w:val="24"/>
          <w:lang w:eastAsia="el-GR"/>
        </w:rPr>
        <w:t>Άρθρο 14</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 xml:space="preserve">1. Για τις προγραμματιζόμενες </w:t>
      </w:r>
      <w:proofErr w:type="spellStart"/>
      <w:r w:rsidRPr="00253FE8">
        <w:rPr>
          <w:rFonts w:asciiTheme="majorHAnsi" w:eastAsia="Times New Roman" w:hAnsiTheme="majorHAnsi" w:cs="Times New Roman"/>
          <w:color w:val="0C231A"/>
          <w:sz w:val="24"/>
          <w:szCs w:val="24"/>
          <w:lang w:eastAsia="el-GR"/>
        </w:rPr>
        <w:t>εκδρομές−μετακινήσεις</w:t>
      </w:r>
      <w:proofErr w:type="spellEnd"/>
      <w:r w:rsidRPr="00253FE8">
        <w:rPr>
          <w:rFonts w:asciiTheme="majorHAnsi" w:eastAsia="Times New Roman" w:hAnsiTheme="majorHAnsi" w:cs="Times New Roman"/>
          <w:color w:val="0C231A"/>
          <w:sz w:val="24"/>
          <w:szCs w:val="24"/>
          <w:lang w:eastAsia="el-GR"/>
        </w:rPr>
        <w:t>, ο Διευθυντής του σχολείου προκηρύσσει στην ιστοσελίδα της αρμόδιας Διεύθυνσης Δευτεροβάθμιας Εκπαίδευσης εκδήλωση ενδιαφέροντος, στην οποία υποχρεωτικά θα καταγράφονται: α) προορισμός/</w:t>
      </w:r>
      <w:proofErr w:type="spellStart"/>
      <w:r w:rsidRPr="00253FE8">
        <w:rPr>
          <w:rFonts w:asciiTheme="majorHAnsi" w:eastAsia="Times New Roman" w:hAnsiTheme="majorHAnsi" w:cs="Times New Roman"/>
          <w:color w:val="0C231A"/>
          <w:sz w:val="24"/>
          <w:szCs w:val="24"/>
          <w:lang w:eastAsia="el-GR"/>
        </w:rPr>
        <w:t>οί</w:t>
      </w:r>
      <w:proofErr w:type="spellEnd"/>
      <w:r w:rsidRPr="00253FE8">
        <w:rPr>
          <w:rFonts w:asciiTheme="majorHAnsi" w:eastAsia="Times New Roman" w:hAnsiTheme="majorHAnsi" w:cs="Times New Roman"/>
          <w:color w:val="0C231A"/>
          <w:sz w:val="24"/>
          <w:szCs w:val="24"/>
          <w:lang w:eastAsia="el-GR"/>
        </w:rPr>
        <w:t xml:space="preserve">, β) προβλεπόμενος αριθμός συμμετεχόντων, γ) μεταφορικό/ά μέσο/α και τυχόν πρόσθετες προδιαγραφές, δ) «κατηγορία» καταλύματος, ε) λοιπές υπηρεσίες (παρακολούθηση εκδηλώσεων, επίσκεψη χώρων κλπ.), στ) υποχρεωτική Ασφάλιση Ευθύνης Διοργανωτή, σύμφωνα με την κείμενη νομοθεσία. Συνιστάται στα σχολεία να </w:t>
      </w:r>
      <w:r w:rsidRPr="00253FE8">
        <w:rPr>
          <w:rFonts w:asciiTheme="majorHAnsi" w:eastAsia="Times New Roman" w:hAnsiTheme="majorHAnsi" w:cs="Times New Roman"/>
          <w:color w:val="0C231A"/>
          <w:sz w:val="24"/>
          <w:szCs w:val="24"/>
          <w:lang w:eastAsia="el-GR"/>
        </w:rPr>
        <w:lastRenderedPageBreak/>
        <w:t>ζητούν και την πρόσθετη προαιρετική ασφάλιση, που καλύπτει τα έξοδα σε περίπτωση ατυχήματος ή ασθένειας. Για τις παραπάνω υπηρεσίες πρέπει να ζητείται η τελική συνολική τιμή του οργανωμένου ταξιδιού, αλλά και η επιβάρυνση ανά μαθητή, ώστε οι προσφορές να είναι οικονομικά και ποιοτικά συγκρίσιμες. Η προσφορά του ταξιδιωτικού γραφείου θα κάνει ρητή αναφορά στην κατηγορία του καταλύματος που προτείνει. Οι προσφορές, που θα πρέπει να είναι τουλάχιστον τρεις (3), κατατίθενται κλειστές στο σχολείο. Με κάθε προσφορά κατατίθεται από το ταξιδιωτικό γραφείο απαραιτήτως και υπεύθυνη δήλωση ότι διαθέτει ειδικό σήμα λειτουργίας, το οποίο βρίσκεται σε ισχύ.</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 xml:space="preserve">2. Για την αξιολόγηση των προσφορών και την επιλογή της πλέον συμφέρουσας από οικονομική άποψη προσφοράς, συγκροτείται Επιτροπή, με Πράξη του Διευθυντή του σχολείου, η οποία αποτελείται από τον ίδιο, ως πρόεδρο, δύο (2) </w:t>
      </w:r>
      <w:proofErr w:type="spellStart"/>
      <w:r w:rsidRPr="00253FE8">
        <w:rPr>
          <w:rFonts w:asciiTheme="majorHAnsi" w:eastAsia="Times New Roman" w:hAnsiTheme="majorHAnsi" w:cs="Times New Roman"/>
          <w:color w:val="0C231A"/>
          <w:sz w:val="24"/>
          <w:szCs w:val="24"/>
          <w:lang w:eastAsia="el-GR"/>
        </w:rPr>
        <w:t>συνοδούς−εκπαιδευτικούς</w:t>
      </w:r>
      <w:proofErr w:type="spellEnd"/>
      <w:r w:rsidRPr="00253FE8">
        <w:rPr>
          <w:rFonts w:asciiTheme="majorHAnsi" w:eastAsia="Times New Roman" w:hAnsiTheme="majorHAnsi" w:cs="Times New Roman"/>
          <w:color w:val="0C231A"/>
          <w:sz w:val="24"/>
          <w:szCs w:val="24"/>
          <w:lang w:eastAsia="el-GR"/>
        </w:rPr>
        <w:t xml:space="preserve">, που ορίζονται από το Σύλλογο των Διδασκόντων Καθηγητών, έναν (1) εκπρόσωπο του Συλλόγου Γονέων και Κηδεμόνων, εφόσον λειτουργεί τέτοιος Σύλλογος, και από εκπροσώπους του 15/μελούς Μαθητικού Συμβουλίου ή των 5/μελών Συμβουλίων των Μαθητικών Κοινοτήτων που θα λάβουν μέρος στην </w:t>
      </w:r>
      <w:proofErr w:type="spellStart"/>
      <w:r w:rsidRPr="00253FE8">
        <w:rPr>
          <w:rFonts w:asciiTheme="majorHAnsi" w:eastAsia="Times New Roman" w:hAnsiTheme="majorHAnsi" w:cs="Times New Roman"/>
          <w:color w:val="0C231A"/>
          <w:sz w:val="24"/>
          <w:szCs w:val="24"/>
          <w:lang w:eastAsia="el-GR"/>
        </w:rPr>
        <w:t>εκδρομή−μετακίνηση</w:t>
      </w:r>
      <w:proofErr w:type="spellEnd"/>
      <w:r w:rsidRPr="00253FE8">
        <w:rPr>
          <w:rFonts w:asciiTheme="majorHAnsi" w:eastAsia="Times New Roman" w:hAnsiTheme="majorHAnsi" w:cs="Times New Roman"/>
          <w:color w:val="0C231A"/>
          <w:sz w:val="24"/>
          <w:szCs w:val="24"/>
          <w:lang w:eastAsia="el-GR"/>
        </w:rPr>
        <w:t>, οι οποίοι εκπροσωπούνται με μία (1) ψήφο.</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 xml:space="preserve">Η Επιτροπή έχει την αρμοδιότητα και ευθύνη επιλογής του ταξιδιωτικού γραφείου που θα πραγματοποιήσει την </w:t>
      </w:r>
      <w:proofErr w:type="spellStart"/>
      <w:r w:rsidRPr="00253FE8">
        <w:rPr>
          <w:rFonts w:asciiTheme="majorHAnsi" w:eastAsia="Times New Roman" w:hAnsiTheme="majorHAnsi" w:cs="Times New Roman"/>
          <w:color w:val="0C231A"/>
          <w:sz w:val="24"/>
          <w:szCs w:val="24"/>
          <w:lang w:eastAsia="el-GR"/>
        </w:rPr>
        <w:t>εκδρομή−μετακίνηση</w:t>
      </w:r>
      <w:proofErr w:type="spellEnd"/>
      <w:r w:rsidRPr="00253FE8">
        <w:rPr>
          <w:rFonts w:asciiTheme="majorHAnsi" w:eastAsia="Times New Roman" w:hAnsiTheme="majorHAnsi" w:cs="Times New Roman"/>
          <w:color w:val="0C231A"/>
          <w:sz w:val="24"/>
          <w:szCs w:val="24"/>
          <w:lang w:eastAsia="el-GR"/>
        </w:rPr>
        <w:t>. Η επιλογή του ταξιδιωτικού γραφείου καταγράφεται στο πρακτικό που συντάσσεται και στο οποίο αναφέρονται με σαφήνεια τα κριτήρια επιλογής. Το εν λόγω πρακτικό, εφόσον ζητηθεί, κοινοποιείται από το Διευθυντή του σχολείου σε κάθε συμμετέχοντα ή/και έχοντα νόμιμο δικαίωμα να ενημερωθεί, ο οποίος μπορεί να υποβάλει ένσταση κατά της επιλογής εντός δύο (2) ημερών από τη σύνταξη του πρακτικού επιλογής.</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3. Μετά την αξιολόγηση των προσφορών και την εξέταση των ενδεχόμενων ενστάσεων, γίνεται η τελική επιλογή του ταξιδιωτικού γραφείου και το σχολείο συντάσσει σύμβαση οργανωμένου ταξιδιού (ιδιωτικό συμφωνητικό), σύμφωνα με την κείμενη νομοθεσία, που υπογράφεται από τα συμβαλλόμενα μέρη. Στη σύμβαση περιλαμβάνονται απαραιτήτως τα εξής:</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i. Το εγκεκριμένο από το Σύλλογο Διδασκόντων Καθηγητών αναλυτικό πρόγραμμα της εκδρομής.</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ii. Το όνομα του ξενοδοχείου, η κατηγορία του, ο αριθμός δωματίων και κλινών και οι παρεχόμενες από αυτό υπηρεσίες.</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iii. Η Ασφάλεια αστικής επαγγελματικής ευθύνης.</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proofErr w:type="spellStart"/>
      <w:r w:rsidRPr="00253FE8">
        <w:rPr>
          <w:rFonts w:asciiTheme="majorHAnsi" w:eastAsia="Times New Roman" w:hAnsiTheme="majorHAnsi" w:cs="Times New Roman"/>
          <w:color w:val="0C231A"/>
          <w:sz w:val="24"/>
          <w:szCs w:val="24"/>
          <w:lang w:eastAsia="el-GR"/>
        </w:rPr>
        <w:t>iv</w:t>
      </w:r>
      <w:proofErr w:type="spellEnd"/>
      <w:r w:rsidRPr="00253FE8">
        <w:rPr>
          <w:rFonts w:asciiTheme="majorHAnsi" w:eastAsia="Times New Roman" w:hAnsiTheme="majorHAnsi" w:cs="Times New Roman"/>
          <w:color w:val="0C231A"/>
          <w:sz w:val="24"/>
          <w:szCs w:val="24"/>
          <w:lang w:eastAsia="el-GR"/>
        </w:rPr>
        <w:t>. Το συνολικό κόστος της εκδρομής και κόστος ανά μαθητή.</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v. Τους Γενικούς Όρους συμμετοχής στην εκδρομή.</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4. Το σχολείο υποχρεούται να αναρτά στον πίνακα ανακοινώσεων και στην ιστοσελίδα του τις προσφορές των τουριστικών γραφείων, τη σύμβαση οργανωμένου ταξιδιού που υπογράφτηκε, καθώς και τον αριθμό του ασφαλιστηρίου συμβολαίου επαγγελματικής ευθύνης.</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5. Οι Διευθυντές των σχολείων, για την πραγματοποίηση της εκδρομής, οφείλουν να συνεννοούνται με τις αρμόδιες οικονομικές υπηρεσίες για την εξασφάλιση των προϋποθέσεων αποζημίωσης των συνοδών καθηγητών και του αρχηγού.</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lastRenderedPageBreak/>
        <w:t xml:space="preserve">6. Μετά τον προγραμματισμό των πολυήμερων </w:t>
      </w:r>
      <w:proofErr w:type="spellStart"/>
      <w:r w:rsidRPr="00253FE8">
        <w:rPr>
          <w:rFonts w:asciiTheme="majorHAnsi" w:eastAsia="Times New Roman" w:hAnsiTheme="majorHAnsi" w:cs="Times New Roman"/>
          <w:color w:val="0C231A"/>
          <w:sz w:val="24"/>
          <w:szCs w:val="24"/>
          <w:lang w:eastAsia="el-GR"/>
        </w:rPr>
        <w:t>εκδρομών−μετακινήσεων</w:t>
      </w:r>
      <w:proofErr w:type="spellEnd"/>
      <w:r w:rsidRPr="00253FE8">
        <w:rPr>
          <w:rFonts w:asciiTheme="majorHAnsi" w:eastAsia="Times New Roman" w:hAnsiTheme="majorHAnsi" w:cs="Times New Roman"/>
          <w:color w:val="0C231A"/>
          <w:sz w:val="24"/>
          <w:szCs w:val="24"/>
          <w:lang w:eastAsia="el-GR"/>
        </w:rPr>
        <w:t xml:space="preserve">, με ευθύνη του Διευθυντή του σχολείου, καταχωρείται η </w:t>
      </w:r>
      <w:proofErr w:type="spellStart"/>
      <w:r w:rsidRPr="00253FE8">
        <w:rPr>
          <w:rFonts w:asciiTheme="majorHAnsi" w:eastAsia="Times New Roman" w:hAnsiTheme="majorHAnsi" w:cs="Times New Roman"/>
          <w:color w:val="0C231A"/>
          <w:sz w:val="24"/>
          <w:szCs w:val="24"/>
          <w:lang w:eastAsia="el-GR"/>
        </w:rPr>
        <w:t>εκδρομή−μετακίνηση</w:t>
      </w:r>
      <w:proofErr w:type="spellEnd"/>
      <w:r w:rsidRPr="00253FE8">
        <w:rPr>
          <w:rFonts w:asciiTheme="majorHAnsi" w:eastAsia="Times New Roman" w:hAnsiTheme="majorHAnsi" w:cs="Times New Roman"/>
          <w:color w:val="0C231A"/>
          <w:sz w:val="24"/>
          <w:szCs w:val="24"/>
          <w:lang w:eastAsia="el-GR"/>
        </w:rPr>
        <w:t xml:space="preserve"> στην ειδική ηλεκτρονική διεύθυνση του Υ.Π.Δ.Β.Μ.Θ., προκειμένου να ενημερώνονται οι υπηρεσίες άλλων Υπουργείων, οι Περιφερειακές Διευθύνσεις Εκπαίδευσης και οι Περιφέρειες του τόπου προορισμού των εκδρομών, ώστε να λαμβάνεται κάθε αναγκαίο μέτρο για την ασφαλή μετακίνηση των μαθητών και την τήρηση των διατάξεων που καθορίζουν τους όρους λειτουργίας των χώρων διαμονής, εστίασης και ψυχαγωγίας.</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 xml:space="preserve">7. Οι </w:t>
      </w:r>
      <w:proofErr w:type="spellStart"/>
      <w:r w:rsidRPr="00253FE8">
        <w:rPr>
          <w:rFonts w:asciiTheme="majorHAnsi" w:eastAsia="Times New Roman" w:hAnsiTheme="majorHAnsi" w:cs="Times New Roman"/>
          <w:color w:val="0C231A"/>
          <w:sz w:val="24"/>
          <w:szCs w:val="24"/>
          <w:lang w:eastAsia="el-GR"/>
        </w:rPr>
        <w:t>εκδρομές−μετακινήσεις</w:t>
      </w:r>
      <w:proofErr w:type="spellEnd"/>
      <w:r w:rsidRPr="00253FE8">
        <w:rPr>
          <w:rFonts w:asciiTheme="majorHAnsi" w:eastAsia="Times New Roman" w:hAnsiTheme="majorHAnsi" w:cs="Times New Roman"/>
          <w:color w:val="0C231A"/>
          <w:sz w:val="24"/>
          <w:szCs w:val="24"/>
          <w:lang w:eastAsia="el-GR"/>
        </w:rPr>
        <w:t xml:space="preserve"> των μαθητών είναι δυνατό να πραγματοποιούνται με τα εναέρια, θαλάσσια, οδικά και σιδηροδρομικά μέσα μεταφοράς, σύμφωνα με την κείμενη νομοθεσία, με την προϋπόθεση ότι πληρούνται οι όροι ασφάλειας για καθένα από αυτά. 8. Για την ασφαλή μετακίνηση των μαθητών, η εκκίνηση των </w:t>
      </w:r>
      <w:proofErr w:type="spellStart"/>
      <w:r w:rsidRPr="00253FE8">
        <w:rPr>
          <w:rFonts w:asciiTheme="majorHAnsi" w:eastAsia="Times New Roman" w:hAnsiTheme="majorHAnsi" w:cs="Times New Roman"/>
          <w:color w:val="0C231A"/>
          <w:sz w:val="24"/>
          <w:szCs w:val="24"/>
          <w:lang w:eastAsia="el-GR"/>
        </w:rPr>
        <w:t>εκδρομών−μετακινήσεων</w:t>
      </w:r>
      <w:proofErr w:type="spellEnd"/>
      <w:r w:rsidRPr="00253FE8">
        <w:rPr>
          <w:rFonts w:asciiTheme="majorHAnsi" w:eastAsia="Times New Roman" w:hAnsiTheme="majorHAnsi" w:cs="Times New Roman"/>
          <w:color w:val="0C231A"/>
          <w:sz w:val="24"/>
          <w:szCs w:val="24"/>
          <w:lang w:eastAsia="el-GR"/>
        </w:rPr>
        <w:t xml:space="preserve"> θα γίνεται από το χώρο του σχολείου, δε θα πραγματοποιείται πριν από τις 6 </w:t>
      </w:r>
      <w:proofErr w:type="spellStart"/>
      <w:r w:rsidRPr="00253FE8">
        <w:rPr>
          <w:rFonts w:asciiTheme="majorHAnsi" w:eastAsia="Times New Roman" w:hAnsiTheme="majorHAnsi" w:cs="Times New Roman"/>
          <w:color w:val="0C231A"/>
          <w:sz w:val="24"/>
          <w:szCs w:val="24"/>
          <w:lang w:eastAsia="el-GR"/>
        </w:rPr>
        <w:t>π.μ</w:t>
      </w:r>
      <w:proofErr w:type="spellEnd"/>
      <w:r w:rsidRPr="00253FE8">
        <w:rPr>
          <w:rFonts w:asciiTheme="majorHAnsi" w:eastAsia="Times New Roman" w:hAnsiTheme="majorHAnsi" w:cs="Times New Roman"/>
          <w:color w:val="0C231A"/>
          <w:sz w:val="24"/>
          <w:szCs w:val="24"/>
          <w:lang w:eastAsia="el-GR"/>
        </w:rPr>
        <w:t xml:space="preserve">., ενώ η άφιξη στον τόπο προορισμού ή η επιστροφή στο σχολείο θα πραγματοποιείται το αργότερο έως τις 10 </w:t>
      </w:r>
      <w:proofErr w:type="spellStart"/>
      <w:r w:rsidRPr="00253FE8">
        <w:rPr>
          <w:rFonts w:asciiTheme="majorHAnsi" w:eastAsia="Times New Roman" w:hAnsiTheme="majorHAnsi" w:cs="Times New Roman"/>
          <w:color w:val="0C231A"/>
          <w:sz w:val="24"/>
          <w:szCs w:val="24"/>
          <w:lang w:eastAsia="el-GR"/>
        </w:rPr>
        <w:t>μ.μ</w:t>
      </w:r>
      <w:proofErr w:type="spellEnd"/>
      <w:r w:rsidRPr="00253FE8">
        <w:rPr>
          <w:rFonts w:asciiTheme="majorHAnsi" w:eastAsia="Times New Roman" w:hAnsiTheme="majorHAnsi" w:cs="Times New Roman"/>
          <w:color w:val="0C231A"/>
          <w:sz w:val="24"/>
          <w:szCs w:val="24"/>
          <w:lang w:eastAsia="el-GR"/>
        </w:rPr>
        <w:t xml:space="preserve">., όταν η εκδρομή πραγματοποιείται οδικώς. Σε περίπτωση χρήσης δεύτερου μεταφορικού μέσου, είναι δυνατό να διαφοροποιηθούν τα παραπάνω προβλεπόμενα χρονικά όρια </w:t>
      </w:r>
      <w:proofErr w:type="spellStart"/>
      <w:r w:rsidRPr="00253FE8">
        <w:rPr>
          <w:rFonts w:asciiTheme="majorHAnsi" w:eastAsia="Times New Roman" w:hAnsiTheme="majorHAnsi" w:cs="Times New Roman"/>
          <w:color w:val="0C231A"/>
          <w:sz w:val="24"/>
          <w:szCs w:val="24"/>
          <w:lang w:eastAsia="el-GR"/>
        </w:rPr>
        <w:t>εκκίνησης−άφιξης</w:t>
      </w:r>
      <w:proofErr w:type="spellEnd"/>
      <w:r w:rsidRPr="00253FE8">
        <w:rPr>
          <w:rFonts w:asciiTheme="majorHAnsi" w:eastAsia="Times New Roman" w:hAnsiTheme="majorHAnsi" w:cs="Times New Roman"/>
          <w:color w:val="0C231A"/>
          <w:sz w:val="24"/>
          <w:szCs w:val="24"/>
          <w:lang w:eastAsia="el-GR"/>
        </w:rPr>
        <w:t xml:space="preserve"> με απόφαση του αιρετού Περιφερειάρχη της Διοικητικής Περιφέρειας.</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Επίσης, κάθε είδους μετακίνηση των μαθητών στον τόπο διαμονής τους κατά τη διάρκεια της πραγματοποίησης των εκδρομών θα γίνεται σε χρόνο σύμφωνο με το εγκεκριμένο πρόγραμμα της εκδρομής.</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9. Πριν από την αναχώρηση, ο Διευθυντής του σχολείου σε συνεργασία με τον αρχηγό της εκδρομής−μετακίνησης και τους συνοδούς καθηγητές τονίζει στους μαθητές την ανάγκη για τη σχολαστική τήρηση του προγράμματος της εκδρομής και την υποδειγματική συμπεριφορά τους, έτσι ώστε να επιτευχθούν σε όλη τη διάρκεια της εκδρομής η ασφαλής μετακίνηση, η διαμονή και η ψυχαγωγία, καθώς και οι εκπαιδευτικοί στόχοι.</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10. Σε περίπτωση μετακίνησης με τουριστικά λεωφορεία, ο αρχηγός της εκδρομής−μετακίνησης φροντίζει να αναρτηθεί στα οχήματα ευανάγνωστη πινακίδα με την ένδειξη «Σχολική Εκδρομή − (όνομα σχολείου)» σε εμφανή σημεία στο πρόσθιο και οπίσθιο μέρος του οχήματος, η οποία διατηρείται έως το τέλος της εκδρομής.</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11. Η τήρηση του προγράμματος της εκδρομής, καθώς και η ασφάλεια των μαθητών σε όλη τη διάρκεια της μετακίνησης, από την αναχώρηση έως και την επιστροφή τους, αποτελεί ευθύνη του αρχηγού της εκδρομής και των συνοδών εκπαιδευτικών. Ο Διευθυντής του σχολείου, εφόσον η μετακίνηση γίνεται με τουριστικά λεωφορεία, απευθύνεται εγγράφως στη Διεύθυνση Τροχαίας της Ελληνικής Αστυνομίας, ώστε να διενεργηθεί έλεγχος των οχημάτων (έγγραφα καταλληλότητας οχήματος, επαγγελματική άδεια οδήγησης, έγγραφα οδηγού κλπ.), λίγο πριν την αναχώρηση των εκδρομέων. Οι συνοδοί καθηγητές επιβλέπουν τα όρια ταχύτητας και, εφόσον κρίνουν σκόπιμο, απευθύνονται στις αστυνομικές διευθύνσεις του τόπου προορισμού, για επανάληψη των ελέγχων.</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12. Οι χώροι που επιλέγονται για τη διαμονή, εστίαση και ψυχαγωγία των μαθητών πρέπει να διαθέτουν νόμιμη άδεια λειτουργίας και να πληρούν τους όρους ασφάλειας και υγιεινής.</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lastRenderedPageBreak/>
        <w:t>13. Σε έκτακτη ανάγκη ή ανυπέρβλητη δυσκολία που τυχόν προκύψει κατά τη διάρκεια της εκδρομής−μετακίνησης, ο αρχηγός απευθύνεται στο Γενικό Γραμματέα της οικείας Αποκεντρωμένης Διοίκησης ή στις κατά τόπο αρμόδιες αρχές τοπικής αυτοδιοίκησης για το εσωτερικό και ζητά τη συνδρομή τους, ενώ για το εξωτερικό ζητά τη συνδρομή των πλησιέστερων πρεσβευτικών ή προξενικών αρχών, καθώς και του αρμόδιου Συντονιστή Εκπαίδευσης Εξωτερικού, των οποίων τα τηλέφωνα και τις διευθύνσεις έχει φροντίσει να πληροφορηθεί πριν την αναχώρηση.</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 xml:space="preserve">14. Για κάθε </w:t>
      </w:r>
      <w:proofErr w:type="spellStart"/>
      <w:r w:rsidRPr="00253FE8">
        <w:rPr>
          <w:rFonts w:asciiTheme="majorHAnsi" w:eastAsia="Times New Roman" w:hAnsiTheme="majorHAnsi" w:cs="Times New Roman"/>
          <w:color w:val="0C231A"/>
          <w:sz w:val="24"/>
          <w:szCs w:val="24"/>
          <w:lang w:eastAsia="el-GR"/>
        </w:rPr>
        <w:t>εκδρομή−μετακίνηση</w:t>
      </w:r>
      <w:proofErr w:type="spellEnd"/>
      <w:r w:rsidRPr="00253FE8">
        <w:rPr>
          <w:rFonts w:asciiTheme="majorHAnsi" w:eastAsia="Times New Roman" w:hAnsiTheme="majorHAnsi" w:cs="Times New Roman"/>
          <w:color w:val="0C231A"/>
          <w:sz w:val="24"/>
          <w:szCs w:val="24"/>
          <w:lang w:eastAsia="el-GR"/>
        </w:rPr>
        <w:t xml:space="preserve"> στο εξωτερικό των εκπαιδευτικών και των μαθητών, είναι απαραίτητη η ασφαλιστική κάλυψη για τη διάρκεια του ταξιδιού και της διαμονής. Για εκδρομές − μετακινήσεις σε χώρες μέλη της Ευρωπαϊκής Ένωσης, οι εκπαιδευτικοί μπορούν να απευθύνονται στα γραφεία του οικείου Οργανισμού Περίθαλψης Ασφαλισμένων Δημοσίου (Ο.Π.Α.Δ.) απ’ όπου εκδίδεται η ευρωπαϊκή κάρτα ασφάλισης, η οποία ισχύει για ένα ημερολογιακό έτος. Για τους μαθητές θα πρέπει να μεριμνήσουν έγκαιρα οι γονείς τους, απευθυνόμενοι στον ασφαλιστικό τους φορέα, προκειμένου να έχουν τη σχετική πληροφόρηση και να προβούν στην έκδοση ευρωπαϊκής κάρτας ασφάλισης για τα παιδιά τους. Σε περίπτωση εκπαιδευτικής επίσκεψης σε χώρα η οποία δεν είναι κράτος − μέλος της Ευρωπαϊκής Ένωσης, απαιτείται η έγκαιρη ενημέρωση της Πρεσβείας ή του πλησιέστερου Προξενείου της Ελλάδας στη χώρα αυτή και η κοινοποίηση της σχετικής Απόφασης μετακίνησης στη Διεύθυνση Ε1 του Υπουργείου Εξωτερικών (φαξ: 210 − 3682 277).</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15. Ο τελικός έλεγχος των δαπανηθέντων για την εκδρομή χρημάτων που προήλθαν από τυχόν πόρους των μαθητικών κοινοτήτων γίνεται από το Διευθυντή του σχολείου.</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16. Μετά την ολοκλήρωση της εκδρομής−μετακίνησης ο αρχηγός, σε συνεργασία με τους συνοδούς καθηγητές, συντάσσει λεπτομερή έκθεση σχετικά με τη διεξαγωγή της, την τήρηση του προγράμματος και το βαθμό επίτευξης των εκπαιδευτικών στόχων της. Επίσης, συντάσσει φύλλο αξιολόγησης των υπηρεσιών που παρασχέθηκαν από το τουριστικό γραφείο, με βάση αντικειμενικά στοιχεία. Η έκθεση και το φύλλο αξιολόγησης υποβάλλονται στο Διευθυντή του σχολείου για ενημέρωση του ιδίου και του Συλλόγου των Διδασκόντων Καθηγητών και κοινοποιούνται στη Διεύθυνση Δευτεροβάθμιας Εκπαίδευσης. Ο Διευθυντής Δευτεροβάθμιας Εκπαίδευσης υποβάλλει συγκεντρωτική έκθεση των σχολείων της περιοχής ευθύνης του στον Περιφερειακό Διευθυντή Πρωτοβάθμιας και Δευτεροβάθμιας Εκπαίδευσης, ο οποίος με τη σειρά του συντάσσει την τελική έκθεση για τις Διευθύνσεις Δευτεροβάθμιας Εκπαίδευσης της Περιφέρειάς του και την υποβάλλει στο αρμόδιο Γραφείο του Υπουργείου Παιδείας, Διά Βίου Μάθησης και Θρησκευμάτων.</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17. Για την ενημέρωση των σχολείων τηρείται στις Διευθύνσεις Δευτεροβάθμιας Εκπαίδευσης φάκελος εκδρομών, στον οποίο κατατίθενται από το Διευθυντή κάθε σχολείου:</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i. Αντίγραφα των συμβάσεων των σχολείων με τα τουριστικά γραφεία.</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 xml:space="preserve">ii. Έκθεση και φύλλο αξιολόγησης του τουριστικού γραφείου, τα οποία συντάσσονται από τον αρχηγό της εκδρομής και τους συνοδούς και </w:t>
      </w:r>
      <w:r w:rsidRPr="00253FE8">
        <w:rPr>
          <w:rFonts w:asciiTheme="majorHAnsi" w:eastAsia="Times New Roman" w:hAnsiTheme="majorHAnsi" w:cs="Times New Roman"/>
          <w:color w:val="0C231A"/>
          <w:sz w:val="24"/>
          <w:szCs w:val="24"/>
          <w:lang w:eastAsia="el-GR"/>
        </w:rPr>
        <w:lastRenderedPageBreak/>
        <w:t>αναφέρονται στην τήρηση των συμφωνηθέντων όρων από τα τουριστικά γραφεία.</w:t>
      </w:r>
    </w:p>
    <w:p w:rsidR="004615C1" w:rsidRPr="00253FE8" w:rsidRDefault="004615C1" w:rsidP="004615C1">
      <w:pPr>
        <w:spacing w:before="105" w:after="105" w:line="255" w:lineRule="atLeast"/>
        <w:ind w:left="105" w:right="105"/>
        <w:jc w:val="center"/>
        <w:outlineLvl w:val="2"/>
        <w:rPr>
          <w:rFonts w:asciiTheme="majorHAnsi" w:eastAsia="Times New Roman" w:hAnsiTheme="majorHAnsi" w:cs="Times New Roman"/>
          <w:b/>
          <w:bCs/>
          <w:color w:val="0C231A"/>
          <w:sz w:val="24"/>
          <w:szCs w:val="24"/>
          <w:lang w:eastAsia="el-GR"/>
        </w:rPr>
      </w:pPr>
      <w:r w:rsidRPr="00253FE8">
        <w:rPr>
          <w:rFonts w:asciiTheme="majorHAnsi" w:eastAsia="Times New Roman" w:hAnsiTheme="majorHAnsi" w:cs="Times New Roman"/>
          <w:b/>
          <w:bCs/>
          <w:color w:val="0C231A"/>
          <w:sz w:val="24"/>
          <w:szCs w:val="24"/>
          <w:lang w:eastAsia="el-GR"/>
        </w:rPr>
        <w:t>Άρθρο 15</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 xml:space="preserve">Με την ισχύ της παρούσας καταργείται η Υπουργική Απόφαση 13324/Γ2/17−02−2006 (Φ.Ε.Κ. 206, </w:t>
      </w:r>
      <w:proofErr w:type="spellStart"/>
      <w:r w:rsidRPr="00253FE8">
        <w:rPr>
          <w:rFonts w:asciiTheme="majorHAnsi" w:eastAsia="Times New Roman" w:hAnsiTheme="majorHAnsi" w:cs="Times New Roman"/>
          <w:color w:val="0C231A"/>
          <w:sz w:val="24"/>
          <w:szCs w:val="24"/>
          <w:lang w:eastAsia="el-GR"/>
        </w:rPr>
        <w:t>τ.Β΄</w:t>
      </w:r>
      <w:proofErr w:type="spellEnd"/>
      <w:r w:rsidRPr="00253FE8">
        <w:rPr>
          <w:rFonts w:asciiTheme="majorHAnsi" w:eastAsia="Times New Roman" w:hAnsiTheme="majorHAnsi" w:cs="Times New Roman"/>
          <w:color w:val="0C231A"/>
          <w:sz w:val="24"/>
          <w:szCs w:val="24"/>
          <w:lang w:eastAsia="el-GR"/>
        </w:rPr>
        <w:t>), καθώς και κάθε άλλη διάταξη που ρυθμίζει θέματα της παρούσας απόφασης, όσον αφορά στη Δευτεροβάθμια Εκπαίδευση.</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Η απόφαση αυτή να δημοσιευθεί στην Εφημερίδα της Κυβερνήσεως.</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Μαρούσι, 10 Νοεμβρίου 2011</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Η ΥΦΥΠΟΥΡΓΟΣ</w:t>
      </w:r>
    </w:p>
    <w:p w:rsidR="004615C1" w:rsidRPr="00253FE8" w:rsidRDefault="004615C1" w:rsidP="004615C1">
      <w:pPr>
        <w:spacing w:before="90" w:after="0" w:line="255" w:lineRule="atLeast"/>
        <w:ind w:firstLine="360"/>
        <w:jc w:val="both"/>
        <w:rPr>
          <w:rFonts w:asciiTheme="majorHAnsi" w:eastAsia="Times New Roman" w:hAnsiTheme="majorHAnsi" w:cs="Times New Roman"/>
          <w:color w:val="0C231A"/>
          <w:sz w:val="24"/>
          <w:szCs w:val="24"/>
          <w:lang w:eastAsia="el-GR"/>
        </w:rPr>
      </w:pPr>
      <w:r w:rsidRPr="00253FE8">
        <w:rPr>
          <w:rFonts w:asciiTheme="majorHAnsi" w:eastAsia="Times New Roman" w:hAnsiTheme="majorHAnsi" w:cs="Times New Roman"/>
          <w:color w:val="0C231A"/>
          <w:sz w:val="24"/>
          <w:szCs w:val="24"/>
          <w:lang w:eastAsia="el-GR"/>
        </w:rPr>
        <w:t>ΠΑΡΑΣΚΕΥΗ ΧΡΙΣΤΟΦΙΛΟΠΟΥΛΟΥ</w:t>
      </w:r>
    </w:p>
    <w:p w:rsidR="00503D5C" w:rsidRPr="00253FE8" w:rsidRDefault="00503D5C">
      <w:pPr>
        <w:rPr>
          <w:rFonts w:asciiTheme="majorHAnsi" w:hAnsiTheme="majorHAnsi"/>
          <w:sz w:val="24"/>
          <w:szCs w:val="24"/>
        </w:rPr>
      </w:pPr>
    </w:p>
    <w:sectPr w:rsidR="00503D5C" w:rsidRPr="00253FE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DAB"/>
    <w:rsid w:val="00253FE8"/>
    <w:rsid w:val="004615C1"/>
    <w:rsid w:val="004B1F27"/>
    <w:rsid w:val="00503D5C"/>
    <w:rsid w:val="008927B5"/>
    <w:rsid w:val="00910F27"/>
    <w:rsid w:val="00A00DAB"/>
    <w:rsid w:val="00A3022B"/>
    <w:rsid w:val="00DA18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8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klimaka.gr/nomothesia/fek/1309-fek-1340-2002-kathikonta-armodiotites-stelechoi-ekpaideysis.html" TargetMode="External"/><Relationship Id="rId3" Type="http://schemas.microsoft.com/office/2007/relationships/stylesWithEffects" Target="stylesWithEffects.xml"/><Relationship Id="rId7" Type="http://schemas.openxmlformats.org/officeDocument/2006/relationships/hyperlink" Target="http://edu.klimaka.gr/leitoyrgia-sxoleivn/epaggelmatika/1612-n3475-organwsh-epaggelmatikhs-ekpaideyvshs-fek-146-2006.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du.klimaka.gr/arxeio/nomothesia-fek/fek-188-1997-n2525-eniaio-lykeio-prosvash-tritovathmia-axiologhsh-klimaka.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AED67-AD3F-42C6-8DF9-A486CA3E2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5729</Words>
  <Characters>30938</Characters>
  <Application>Microsoft Office Word</Application>
  <DocSecurity>0</DocSecurity>
  <Lines>257</Lines>
  <Paragraphs>73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2012-10-16T10:20:00Z</dcterms:created>
  <dcterms:modified xsi:type="dcterms:W3CDTF">2013-02-07T07:46:00Z</dcterms:modified>
</cp:coreProperties>
</file>