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258" w:rsidRPr="008E093C" w:rsidRDefault="008C3258" w:rsidP="008C3258">
      <w:pPr>
        <w:pStyle w:val="PlainText"/>
        <w:shd w:val="clear" w:color="auto" w:fill="BFBFBF" w:themeFill="background1" w:themeFillShade="BF"/>
        <w:tabs>
          <w:tab w:val="left" w:pos="6240"/>
        </w:tabs>
        <w:jc w:val="center"/>
        <w:rPr>
          <w:rFonts w:asciiTheme="minorHAnsi" w:hAnsiTheme="minorHAnsi"/>
          <w:b/>
          <w:sz w:val="32"/>
          <w:szCs w:val="22"/>
        </w:rPr>
      </w:pPr>
      <w:r w:rsidRPr="008E093C">
        <w:rPr>
          <w:rFonts w:asciiTheme="minorHAnsi" w:hAnsiTheme="minorHAnsi"/>
          <w:b/>
          <w:sz w:val="32"/>
          <w:szCs w:val="22"/>
        </w:rPr>
        <w:t>ΔΕΛΤΙΟ ΤΥΠΟΥ</w:t>
      </w:r>
    </w:p>
    <w:p w:rsidR="008C3258" w:rsidRPr="008E093C" w:rsidRDefault="008C3258" w:rsidP="008C3258">
      <w:pPr>
        <w:pStyle w:val="PlainText"/>
        <w:shd w:val="clear" w:color="auto" w:fill="BFBFBF" w:themeFill="background1" w:themeFillShade="BF"/>
        <w:tabs>
          <w:tab w:val="left" w:pos="6240"/>
        </w:tabs>
        <w:jc w:val="center"/>
        <w:rPr>
          <w:rFonts w:asciiTheme="minorHAnsi" w:hAnsiTheme="minorHAnsi"/>
          <w:b/>
          <w:sz w:val="22"/>
          <w:szCs w:val="22"/>
        </w:rPr>
      </w:pPr>
    </w:p>
    <w:p w:rsidR="008C3258" w:rsidRDefault="008C3258" w:rsidP="008C3258">
      <w:pPr>
        <w:pStyle w:val="PlainText"/>
        <w:jc w:val="center"/>
        <w:rPr>
          <w:rFonts w:asciiTheme="minorHAnsi" w:hAnsiTheme="minorHAnsi"/>
          <w:b/>
          <w:sz w:val="22"/>
          <w:szCs w:val="22"/>
        </w:rPr>
      </w:pPr>
    </w:p>
    <w:p w:rsidR="00165743" w:rsidRDefault="001067BD" w:rsidP="008C3258">
      <w:pPr>
        <w:pStyle w:val="PlainText"/>
        <w:jc w:val="center"/>
        <w:rPr>
          <w:rFonts w:asciiTheme="minorHAnsi" w:hAnsiTheme="minorHAnsi"/>
          <w:b/>
          <w:sz w:val="28"/>
          <w:szCs w:val="22"/>
        </w:rPr>
      </w:pPr>
      <w:r>
        <w:rPr>
          <w:rFonts w:asciiTheme="minorHAnsi" w:hAnsiTheme="minorHAnsi"/>
          <w:b/>
          <w:noProof/>
          <w:sz w:val="22"/>
          <w:szCs w:val="22"/>
          <w:lang w:val="en-US"/>
        </w:rPr>
        <w:drawing>
          <wp:inline distT="0" distB="0" distL="0" distR="0">
            <wp:extent cx="3597754" cy="206293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Innovation contest_872x5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2692" cy="2065765"/>
                    </a:xfrm>
                    <a:prstGeom prst="rect">
                      <a:avLst/>
                    </a:prstGeom>
                  </pic:spPr>
                </pic:pic>
              </a:graphicData>
            </a:graphic>
          </wp:inline>
        </w:drawing>
      </w:r>
    </w:p>
    <w:p w:rsidR="00165743" w:rsidRDefault="00165743" w:rsidP="008C3258">
      <w:pPr>
        <w:pStyle w:val="PlainText"/>
        <w:jc w:val="center"/>
        <w:rPr>
          <w:rFonts w:asciiTheme="minorHAnsi" w:hAnsiTheme="minorHAnsi"/>
          <w:b/>
          <w:sz w:val="28"/>
          <w:szCs w:val="22"/>
        </w:rPr>
      </w:pPr>
    </w:p>
    <w:p w:rsidR="00165743" w:rsidRPr="00165743" w:rsidRDefault="00165743" w:rsidP="008C3258">
      <w:pPr>
        <w:pStyle w:val="PlainText"/>
        <w:jc w:val="center"/>
        <w:rPr>
          <w:rFonts w:asciiTheme="minorHAnsi" w:hAnsiTheme="minorHAnsi"/>
          <w:b/>
          <w:sz w:val="28"/>
          <w:szCs w:val="22"/>
          <w:lang w:val="en-US"/>
        </w:rPr>
      </w:pPr>
      <w:r w:rsidRPr="00165743">
        <w:rPr>
          <w:rFonts w:asciiTheme="minorHAnsi" w:hAnsiTheme="minorHAnsi"/>
          <w:b/>
          <w:sz w:val="28"/>
          <w:szCs w:val="22"/>
        </w:rPr>
        <w:t xml:space="preserve">ΔΙΑΓΩΝΙΣΜΟΣ ΚΑΙΝΟΤΟΜΙΑΣ </w:t>
      </w:r>
      <w:r w:rsidRPr="00165743">
        <w:rPr>
          <w:rFonts w:asciiTheme="minorHAnsi" w:hAnsiTheme="minorHAnsi"/>
          <w:b/>
          <w:sz w:val="28"/>
          <w:szCs w:val="22"/>
          <w:lang w:val="en-US"/>
        </w:rPr>
        <w:t>LIFE INNOVATION</w:t>
      </w:r>
    </w:p>
    <w:p w:rsidR="00165743" w:rsidRPr="00165743" w:rsidRDefault="00165743" w:rsidP="00165743">
      <w:pPr>
        <w:pStyle w:val="PlainText"/>
        <w:jc w:val="center"/>
      </w:pPr>
    </w:p>
    <w:p w:rsidR="008C3258" w:rsidRPr="008C3258" w:rsidRDefault="00E36F95" w:rsidP="002D1C8B">
      <w:pPr>
        <w:pStyle w:val="NormalWeb"/>
        <w:jc w:val="both"/>
        <w:rPr>
          <w:rFonts w:asciiTheme="minorHAnsi" w:eastAsiaTheme="minorHAnsi" w:hAnsiTheme="minorHAnsi" w:cs="Consolas"/>
          <w:b/>
          <w:sz w:val="22"/>
          <w:szCs w:val="22"/>
          <w:lang w:val="el-GR"/>
        </w:rPr>
      </w:pPr>
      <w:r>
        <w:rPr>
          <w:rFonts w:asciiTheme="minorHAnsi" w:eastAsiaTheme="minorHAnsi" w:hAnsiTheme="minorHAnsi" w:cs="Consolas"/>
          <w:sz w:val="22"/>
          <w:szCs w:val="22"/>
          <w:lang w:val="el-GR"/>
        </w:rPr>
        <w:t xml:space="preserve">Αθήνα – 20.4.2017 - </w:t>
      </w:r>
      <w:r w:rsidR="008C3258" w:rsidRPr="008C3258">
        <w:rPr>
          <w:rFonts w:asciiTheme="minorHAnsi" w:eastAsiaTheme="minorHAnsi" w:hAnsiTheme="minorHAnsi" w:cs="Consolas"/>
          <w:sz w:val="22"/>
          <w:szCs w:val="22"/>
          <w:lang w:val="el-GR"/>
        </w:rPr>
        <w:t xml:space="preserve">Στο πλαίσιο της Παγκόσμιας Εβδομάδας Καινοτομίας (16-21 Απριλίου), η </w:t>
      </w:r>
      <w:r w:rsidR="008C3258" w:rsidRPr="00FA3B16">
        <w:rPr>
          <w:rFonts w:asciiTheme="minorHAnsi" w:eastAsiaTheme="minorHAnsi" w:hAnsiTheme="minorHAnsi" w:cs="Consolas"/>
          <w:b/>
          <w:sz w:val="22"/>
          <w:szCs w:val="22"/>
          <w:lang w:val="el-GR"/>
        </w:rPr>
        <w:t xml:space="preserve">APIVITA </w:t>
      </w:r>
      <w:r w:rsidR="008C3258" w:rsidRPr="008C3258">
        <w:rPr>
          <w:rFonts w:asciiTheme="minorHAnsi" w:eastAsiaTheme="minorHAnsi" w:hAnsiTheme="minorHAnsi" w:cs="Consolas"/>
          <w:sz w:val="22"/>
          <w:szCs w:val="22"/>
          <w:lang w:val="el-GR"/>
        </w:rPr>
        <w:t xml:space="preserve">σε συνεργασία με το </w:t>
      </w:r>
      <w:r w:rsidR="001067BD" w:rsidRPr="001067BD">
        <w:rPr>
          <w:rFonts w:asciiTheme="minorHAnsi" w:eastAsiaTheme="minorHAnsi" w:hAnsiTheme="minorHAnsi" w:cs="Consolas"/>
          <w:b/>
          <w:sz w:val="22"/>
          <w:szCs w:val="22"/>
          <w:lang w:val="el-GR"/>
        </w:rPr>
        <w:t>ΔΠΜΣ</w:t>
      </w:r>
      <w:r w:rsidR="001067BD">
        <w:rPr>
          <w:rFonts w:asciiTheme="minorHAnsi" w:eastAsiaTheme="minorHAnsi" w:hAnsiTheme="minorHAnsi" w:cs="Consolas"/>
          <w:sz w:val="22"/>
          <w:szCs w:val="22"/>
          <w:lang w:val="el-GR"/>
        </w:rPr>
        <w:t xml:space="preserve"> </w:t>
      </w:r>
      <w:r w:rsidR="008C3258" w:rsidRPr="008C3258">
        <w:rPr>
          <w:rFonts w:asciiTheme="minorHAnsi" w:eastAsiaTheme="minorHAnsi" w:hAnsiTheme="minorHAnsi" w:cs="Consolas"/>
          <w:b/>
          <w:bCs/>
          <w:sz w:val="22"/>
          <w:szCs w:val="22"/>
          <w:lang w:val="el-GR"/>
        </w:rPr>
        <w:t>Βιοεπιχειρείν</w:t>
      </w:r>
      <w:r w:rsidR="008C3258" w:rsidRPr="008C3258">
        <w:rPr>
          <w:rFonts w:asciiTheme="minorHAnsi" w:eastAsiaTheme="minorHAnsi" w:hAnsiTheme="minorHAnsi" w:cs="Consolas"/>
          <w:sz w:val="22"/>
          <w:szCs w:val="22"/>
          <w:lang w:val="el-GR"/>
        </w:rPr>
        <w:t xml:space="preserve"> προκηρύσσ</w:t>
      </w:r>
      <w:r w:rsidR="002D1C8B">
        <w:rPr>
          <w:rFonts w:asciiTheme="minorHAnsi" w:eastAsiaTheme="minorHAnsi" w:hAnsiTheme="minorHAnsi" w:cs="Consolas"/>
          <w:sz w:val="22"/>
          <w:szCs w:val="22"/>
          <w:lang w:val="el-GR"/>
        </w:rPr>
        <w:t>ουν</w:t>
      </w:r>
      <w:r w:rsidR="008C3258" w:rsidRPr="008C3258">
        <w:rPr>
          <w:rFonts w:asciiTheme="minorHAnsi" w:eastAsiaTheme="minorHAnsi" w:hAnsiTheme="minorHAnsi" w:cs="Consolas"/>
          <w:sz w:val="22"/>
          <w:szCs w:val="22"/>
          <w:lang w:val="el-GR"/>
        </w:rPr>
        <w:t xml:space="preserve"> Διαγωνισμό Καινοτομίας με τίτλο </w:t>
      </w:r>
      <w:r w:rsidR="008C3258" w:rsidRPr="008C3258">
        <w:rPr>
          <w:rFonts w:asciiTheme="minorHAnsi" w:eastAsiaTheme="minorHAnsi" w:hAnsiTheme="minorHAnsi" w:cs="Consolas"/>
          <w:b/>
          <w:sz w:val="22"/>
          <w:szCs w:val="22"/>
          <w:lang w:val="el-GR"/>
        </w:rPr>
        <w:t>«Life Innovation».</w:t>
      </w:r>
    </w:p>
    <w:p w:rsidR="008C3258" w:rsidRPr="008C3258" w:rsidRDefault="008C3258" w:rsidP="002D1C8B">
      <w:pPr>
        <w:pStyle w:val="NormalWeb"/>
        <w:spacing w:before="0" w:beforeAutospacing="0" w:after="0" w:afterAutospacing="0"/>
        <w:rPr>
          <w:rFonts w:asciiTheme="minorHAnsi" w:eastAsiaTheme="minorHAnsi" w:hAnsiTheme="minorHAnsi" w:cs="Consolas"/>
          <w:sz w:val="22"/>
          <w:szCs w:val="22"/>
          <w:lang w:val="el-GR"/>
        </w:rPr>
      </w:pPr>
      <w:r w:rsidRPr="008C3258">
        <w:rPr>
          <w:rFonts w:asciiTheme="minorHAnsi" w:eastAsiaTheme="minorHAnsi" w:hAnsiTheme="minorHAnsi" w:cs="Consolas"/>
          <w:sz w:val="22"/>
          <w:szCs w:val="22"/>
          <w:lang w:val="el-GR"/>
        </w:rPr>
        <w:t xml:space="preserve">Ο Διαγωνισμός Καινοτομίας </w:t>
      </w:r>
      <w:r w:rsidRPr="008C3258">
        <w:rPr>
          <w:rFonts w:asciiTheme="minorHAnsi" w:eastAsiaTheme="minorHAnsi" w:hAnsiTheme="minorHAnsi" w:cs="Consolas"/>
          <w:b/>
          <w:bCs/>
          <w:sz w:val="22"/>
          <w:szCs w:val="22"/>
          <w:lang w:val="el-GR"/>
        </w:rPr>
        <w:t xml:space="preserve">«Life Innovation» </w:t>
      </w:r>
      <w:r w:rsidRPr="008C3258">
        <w:rPr>
          <w:rFonts w:asciiTheme="minorHAnsi" w:eastAsiaTheme="minorHAnsi" w:hAnsiTheme="minorHAnsi" w:cs="Consolas"/>
          <w:bCs/>
          <w:sz w:val="22"/>
          <w:szCs w:val="22"/>
          <w:lang w:val="el-GR"/>
        </w:rPr>
        <w:t>αφορά την</w:t>
      </w:r>
      <w:r w:rsidRPr="008C3258">
        <w:rPr>
          <w:rFonts w:asciiTheme="minorHAnsi" w:eastAsiaTheme="minorHAnsi" w:hAnsiTheme="minorHAnsi" w:cs="Consolas"/>
          <w:b/>
          <w:bCs/>
          <w:sz w:val="22"/>
          <w:szCs w:val="22"/>
          <w:lang w:val="el-GR"/>
        </w:rPr>
        <w:t xml:space="preserve"> </w:t>
      </w:r>
      <w:r w:rsidRPr="008C3258">
        <w:rPr>
          <w:rFonts w:asciiTheme="minorHAnsi" w:eastAsiaTheme="minorHAnsi" w:hAnsiTheme="minorHAnsi" w:cs="Consolas"/>
          <w:sz w:val="22"/>
          <w:szCs w:val="22"/>
          <w:lang w:val="el-GR"/>
        </w:rPr>
        <w:t>κατάθεση μίας καινοτόμου ιδέας σε τρεις εναλλακτικές θεματικές ενότητες:</w:t>
      </w:r>
    </w:p>
    <w:p w:rsidR="008C3258" w:rsidRPr="008C3258" w:rsidRDefault="008C3258" w:rsidP="002D1C8B">
      <w:pPr>
        <w:pStyle w:val="default"/>
        <w:spacing w:before="0" w:beforeAutospacing="0" w:after="0" w:afterAutospacing="0"/>
        <w:rPr>
          <w:rFonts w:asciiTheme="minorHAnsi" w:eastAsiaTheme="minorHAnsi" w:hAnsiTheme="minorHAnsi" w:cs="Consolas"/>
          <w:sz w:val="22"/>
          <w:szCs w:val="22"/>
          <w:lang w:val="el-GR"/>
        </w:rPr>
      </w:pPr>
      <w:r w:rsidRPr="008C3258">
        <w:rPr>
          <w:rFonts w:asciiTheme="minorHAnsi" w:eastAsiaTheme="minorHAnsi" w:hAnsiTheme="minorHAnsi" w:cs="Consolas"/>
          <w:sz w:val="22"/>
          <w:szCs w:val="22"/>
          <w:lang w:val="el-GR"/>
        </w:rPr>
        <w:t xml:space="preserve">1)   Καινοτόμο </w:t>
      </w:r>
      <w:r w:rsidRPr="001067BD">
        <w:rPr>
          <w:rFonts w:asciiTheme="minorHAnsi" w:eastAsiaTheme="minorHAnsi" w:hAnsiTheme="minorHAnsi" w:cs="Consolas"/>
          <w:b/>
          <w:sz w:val="22"/>
          <w:szCs w:val="22"/>
          <w:lang w:val="el-GR"/>
        </w:rPr>
        <w:t>Καλλυντικό</w:t>
      </w:r>
      <w:r w:rsidRPr="008C3258">
        <w:rPr>
          <w:rFonts w:asciiTheme="minorHAnsi" w:eastAsiaTheme="minorHAnsi" w:hAnsiTheme="minorHAnsi" w:cs="Consolas"/>
          <w:sz w:val="22"/>
          <w:szCs w:val="22"/>
          <w:lang w:val="el-GR"/>
        </w:rPr>
        <w:t xml:space="preserve"> Προϊόν</w:t>
      </w:r>
    </w:p>
    <w:p w:rsidR="008C3258" w:rsidRPr="008C3258" w:rsidRDefault="008C3258" w:rsidP="002D1C8B">
      <w:pPr>
        <w:pStyle w:val="default"/>
        <w:spacing w:before="0" w:beforeAutospacing="0" w:after="0" w:afterAutospacing="0"/>
        <w:rPr>
          <w:rFonts w:asciiTheme="minorHAnsi" w:eastAsiaTheme="minorHAnsi" w:hAnsiTheme="minorHAnsi" w:cs="Consolas"/>
          <w:sz w:val="22"/>
          <w:szCs w:val="22"/>
          <w:lang w:val="el-GR"/>
        </w:rPr>
      </w:pPr>
      <w:r w:rsidRPr="008C3258">
        <w:rPr>
          <w:rFonts w:asciiTheme="minorHAnsi" w:eastAsiaTheme="minorHAnsi" w:hAnsiTheme="minorHAnsi" w:cs="Consolas"/>
          <w:sz w:val="22"/>
          <w:szCs w:val="22"/>
          <w:lang w:val="el-GR"/>
        </w:rPr>
        <w:t xml:space="preserve">2)   Καινοτόμο </w:t>
      </w:r>
      <w:r w:rsidRPr="001067BD">
        <w:rPr>
          <w:rFonts w:asciiTheme="minorHAnsi" w:eastAsiaTheme="minorHAnsi" w:hAnsiTheme="minorHAnsi" w:cs="Consolas"/>
          <w:b/>
          <w:sz w:val="22"/>
          <w:szCs w:val="22"/>
          <w:lang w:val="el-GR"/>
        </w:rPr>
        <w:t>Διατροφικό</w:t>
      </w:r>
      <w:r w:rsidRPr="008C3258">
        <w:rPr>
          <w:rFonts w:asciiTheme="minorHAnsi" w:eastAsiaTheme="minorHAnsi" w:hAnsiTheme="minorHAnsi" w:cs="Consolas"/>
          <w:sz w:val="22"/>
          <w:szCs w:val="22"/>
          <w:lang w:val="el-GR"/>
        </w:rPr>
        <w:t xml:space="preserve"> Προϊόν</w:t>
      </w:r>
    </w:p>
    <w:p w:rsidR="008C3258" w:rsidRPr="008C3258" w:rsidRDefault="008C3258" w:rsidP="002D1C8B">
      <w:pPr>
        <w:pStyle w:val="default"/>
        <w:spacing w:before="0" w:beforeAutospacing="0" w:after="0" w:afterAutospacing="0"/>
        <w:rPr>
          <w:rFonts w:asciiTheme="minorHAnsi" w:eastAsiaTheme="minorHAnsi" w:hAnsiTheme="minorHAnsi" w:cs="Consolas"/>
          <w:sz w:val="22"/>
          <w:szCs w:val="22"/>
          <w:lang w:val="el-GR"/>
        </w:rPr>
      </w:pPr>
      <w:r w:rsidRPr="008C3258">
        <w:rPr>
          <w:rFonts w:asciiTheme="minorHAnsi" w:eastAsiaTheme="minorHAnsi" w:hAnsiTheme="minorHAnsi" w:cs="Consolas"/>
          <w:sz w:val="22"/>
          <w:szCs w:val="22"/>
          <w:lang w:val="el-GR"/>
        </w:rPr>
        <w:t xml:space="preserve">3)   Καινοτόμο </w:t>
      </w:r>
      <w:r w:rsidRPr="001067BD">
        <w:rPr>
          <w:rFonts w:asciiTheme="minorHAnsi" w:eastAsiaTheme="minorHAnsi" w:hAnsiTheme="minorHAnsi" w:cs="Consolas"/>
          <w:b/>
          <w:sz w:val="22"/>
          <w:szCs w:val="22"/>
          <w:lang w:val="el-GR"/>
        </w:rPr>
        <w:t>Συμπλήρωμα Διατροφής</w:t>
      </w:r>
    </w:p>
    <w:p w:rsidR="008C3258" w:rsidRPr="008C3258" w:rsidRDefault="008C3258" w:rsidP="002D1C8B">
      <w:pPr>
        <w:pStyle w:val="NormalWeb"/>
        <w:jc w:val="both"/>
        <w:rPr>
          <w:rFonts w:asciiTheme="minorHAnsi" w:eastAsiaTheme="minorHAnsi" w:hAnsiTheme="minorHAnsi" w:cs="Consolas"/>
          <w:sz w:val="22"/>
          <w:szCs w:val="22"/>
          <w:lang w:val="el-GR"/>
        </w:rPr>
      </w:pPr>
      <w:r w:rsidRPr="008C3258">
        <w:rPr>
          <w:rFonts w:asciiTheme="minorHAnsi" w:eastAsiaTheme="minorHAnsi" w:hAnsiTheme="minorHAnsi" w:cs="Consolas"/>
          <w:sz w:val="22"/>
          <w:szCs w:val="22"/>
          <w:lang w:val="el-GR"/>
        </w:rPr>
        <w:t xml:space="preserve">και θα προσφέρει σε έναν τυχερό/η </w:t>
      </w:r>
      <w:r w:rsidRPr="008C3258">
        <w:rPr>
          <w:rFonts w:asciiTheme="minorHAnsi" w:eastAsiaTheme="minorHAnsi" w:hAnsiTheme="minorHAnsi" w:cs="Consolas"/>
          <w:b/>
          <w:sz w:val="22"/>
          <w:szCs w:val="22"/>
          <w:lang w:val="el-GR"/>
        </w:rPr>
        <w:t>Υποτροφία στο πρωτοποριακό</w:t>
      </w:r>
      <w:bookmarkStart w:id="0" w:name="_GoBack"/>
      <w:bookmarkEnd w:id="0"/>
      <w:r w:rsidRPr="008C3258">
        <w:rPr>
          <w:rFonts w:asciiTheme="minorHAnsi" w:eastAsiaTheme="minorHAnsi" w:hAnsiTheme="minorHAnsi" w:cs="Consolas"/>
          <w:b/>
          <w:sz w:val="22"/>
          <w:szCs w:val="22"/>
          <w:lang w:val="el-GR"/>
        </w:rPr>
        <w:t xml:space="preserve"> πρόγραμμα μεταπτυχιακών</w:t>
      </w:r>
      <w:r w:rsidRPr="008C3258">
        <w:rPr>
          <w:rFonts w:asciiTheme="minorHAnsi" w:eastAsiaTheme="minorHAnsi" w:hAnsiTheme="minorHAnsi" w:cs="Consolas"/>
          <w:sz w:val="22"/>
          <w:szCs w:val="22"/>
          <w:lang w:val="el-GR"/>
        </w:rPr>
        <w:t xml:space="preserve"> σπουδών </w:t>
      </w:r>
      <w:r w:rsidRPr="008C3258">
        <w:rPr>
          <w:rFonts w:asciiTheme="minorHAnsi" w:eastAsiaTheme="minorHAnsi" w:hAnsiTheme="minorHAnsi" w:cs="Consolas"/>
          <w:b/>
          <w:bCs/>
          <w:sz w:val="22"/>
          <w:szCs w:val="22"/>
          <w:lang w:val="el-GR"/>
        </w:rPr>
        <w:t>«Βιοεπιχειρείν»</w:t>
      </w:r>
      <w:r w:rsidRPr="008C3258">
        <w:rPr>
          <w:rFonts w:asciiTheme="minorHAnsi" w:eastAsiaTheme="minorHAnsi" w:hAnsiTheme="minorHAnsi" w:cs="Consolas"/>
          <w:sz w:val="22"/>
          <w:szCs w:val="22"/>
          <w:lang w:val="el-GR"/>
        </w:rPr>
        <w:t xml:space="preserve">, που έχει σχεδιαστεί από το </w:t>
      </w:r>
      <w:r w:rsidRPr="008C3258">
        <w:rPr>
          <w:rFonts w:asciiTheme="minorHAnsi" w:eastAsiaTheme="minorHAnsi" w:hAnsiTheme="minorHAnsi" w:cs="Consolas"/>
          <w:b/>
          <w:bCs/>
          <w:sz w:val="22"/>
          <w:szCs w:val="22"/>
          <w:lang w:val="el-GR"/>
        </w:rPr>
        <w:t>Τμήμα Βιοχημείας &amp; Βιοτεχνολογίας του Πανεπιστημίου Θεσσαλίας</w:t>
      </w:r>
      <w:r w:rsidRPr="008C3258">
        <w:rPr>
          <w:rFonts w:asciiTheme="minorHAnsi" w:eastAsiaTheme="minorHAnsi" w:hAnsiTheme="minorHAnsi" w:cs="Consolas"/>
          <w:sz w:val="22"/>
          <w:szCs w:val="22"/>
          <w:lang w:val="el-GR"/>
        </w:rPr>
        <w:t xml:space="preserve"> και το </w:t>
      </w:r>
      <w:r w:rsidRPr="008C3258">
        <w:rPr>
          <w:rFonts w:asciiTheme="minorHAnsi" w:eastAsiaTheme="minorHAnsi" w:hAnsiTheme="minorHAnsi" w:cs="Consolas"/>
          <w:b/>
          <w:bCs/>
          <w:sz w:val="22"/>
          <w:szCs w:val="22"/>
          <w:lang w:val="el-GR"/>
        </w:rPr>
        <w:t>Ινστιτούτο Βιολογίας, Φαρμακευτικής Χημείας και Βιοτεχνολογίας του Εθνικού Ιδρύματος Ερευνών</w:t>
      </w:r>
      <w:r w:rsidRPr="008C3258">
        <w:rPr>
          <w:rFonts w:asciiTheme="minorHAnsi" w:eastAsiaTheme="minorHAnsi" w:hAnsiTheme="minorHAnsi" w:cs="Consolas"/>
          <w:sz w:val="22"/>
          <w:szCs w:val="22"/>
          <w:lang w:val="el-GR"/>
        </w:rPr>
        <w:t>.</w:t>
      </w:r>
      <w:r w:rsidR="001067BD">
        <w:rPr>
          <w:rFonts w:asciiTheme="minorHAnsi" w:eastAsiaTheme="minorHAnsi" w:hAnsiTheme="minorHAnsi" w:cs="Consolas"/>
          <w:sz w:val="22"/>
          <w:szCs w:val="22"/>
          <w:lang w:val="el-GR"/>
        </w:rPr>
        <w:t xml:space="preserve"> Περισσότερα για το ΔΠΜΣ «Βιοεπιχειρείν» μπορείτε να δείτε </w:t>
      </w:r>
      <w:hyperlink r:id="rId8" w:history="1">
        <w:r w:rsidR="001067BD" w:rsidRPr="001067BD">
          <w:rPr>
            <w:rStyle w:val="Hyperlink"/>
            <w:rFonts w:asciiTheme="minorHAnsi" w:eastAsiaTheme="minorHAnsi" w:hAnsiTheme="minorHAnsi" w:cs="Consolas"/>
            <w:sz w:val="22"/>
            <w:szCs w:val="22"/>
            <w:lang w:val="el-GR"/>
          </w:rPr>
          <w:t>εδώ</w:t>
        </w:r>
      </w:hyperlink>
      <w:r w:rsidR="001067BD">
        <w:rPr>
          <w:rFonts w:asciiTheme="minorHAnsi" w:eastAsiaTheme="minorHAnsi" w:hAnsiTheme="minorHAnsi" w:cs="Consolas"/>
          <w:sz w:val="22"/>
          <w:szCs w:val="22"/>
          <w:lang w:val="el-GR"/>
        </w:rPr>
        <w:t>.</w:t>
      </w:r>
    </w:p>
    <w:p w:rsidR="008C3258" w:rsidRDefault="008C3258" w:rsidP="008C3258">
      <w:pPr>
        <w:pStyle w:val="NormalWeb"/>
        <w:rPr>
          <w:rFonts w:asciiTheme="minorHAnsi" w:eastAsiaTheme="minorHAnsi" w:hAnsiTheme="minorHAnsi" w:cs="Consolas"/>
          <w:sz w:val="22"/>
          <w:szCs w:val="22"/>
          <w:lang w:val="el-GR"/>
        </w:rPr>
      </w:pPr>
      <w:r w:rsidRPr="008C3258">
        <w:rPr>
          <w:rFonts w:asciiTheme="minorHAnsi" w:eastAsiaTheme="minorHAnsi" w:hAnsiTheme="minorHAnsi" w:cs="Consolas"/>
          <w:sz w:val="22"/>
          <w:szCs w:val="22"/>
          <w:lang w:val="el-GR"/>
        </w:rPr>
        <w:t xml:space="preserve">Στον Διαγωνισμό έχουν δικαίωμα συμμετοχής: </w:t>
      </w:r>
      <w:r w:rsidRPr="000B50A3">
        <w:rPr>
          <w:rFonts w:asciiTheme="minorHAnsi" w:eastAsiaTheme="minorHAnsi" w:hAnsiTheme="minorHAnsi" w:cs="Consolas"/>
          <w:b/>
          <w:sz w:val="22"/>
          <w:szCs w:val="22"/>
          <w:lang w:val="el-GR"/>
        </w:rPr>
        <w:t>Πτυχιούχοι Σχολών Επιστημών Υγείας</w:t>
      </w:r>
      <w:r w:rsidRPr="008C3258">
        <w:rPr>
          <w:rFonts w:asciiTheme="minorHAnsi" w:eastAsiaTheme="minorHAnsi" w:hAnsiTheme="minorHAnsi" w:cs="Consolas"/>
          <w:sz w:val="22"/>
          <w:szCs w:val="22"/>
          <w:lang w:val="el-GR"/>
        </w:rPr>
        <w:t xml:space="preserve">, </w:t>
      </w:r>
      <w:r w:rsidRPr="000B50A3">
        <w:rPr>
          <w:rFonts w:asciiTheme="minorHAnsi" w:eastAsiaTheme="minorHAnsi" w:hAnsiTheme="minorHAnsi" w:cs="Consolas"/>
          <w:b/>
          <w:sz w:val="22"/>
          <w:szCs w:val="22"/>
          <w:lang w:val="el-GR"/>
        </w:rPr>
        <w:t>Θετικών</w:t>
      </w:r>
      <w:r w:rsidRPr="008C3258">
        <w:rPr>
          <w:rFonts w:asciiTheme="minorHAnsi" w:eastAsiaTheme="minorHAnsi" w:hAnsiTheme="minorHAnsi" w:cs="Consolas"/>
          <w:sz w:val="22"/>
          <w:szCs w:val="22"/>
          <w:lang w:val="el-GR"/>
        </w:rPr>
        <w:t xml:space="preserve"> </w:t>
      </w:r>
      <w:r w:rsidRPr="000B50A3">
        <w:rPr>
          <w:rFonts w:asciiTheme="minorHAnsi" w:eastAsiaTheme="minorHAnsi" w:hAnsiTheme="minorHAnsi" w:cs="Consolas"/>
          <w:b/>
          <w:sz w:val="22"/>
          <w:szCs w:val="22"/>
          <w:lang w:val="el-GR"/>
        </w:rPr>
        <w:t>Επιστημών</w:t>
      </w:r>
      <w:r w:rsidRPr="008C3258">
        <w:rPr>
          <w:rFonts w:asciiTheme="minorHAnsi" w:eastAsiaTheme="minorHAnsi" w:hAnsiTheme="minorHAnsi" w:cs="Consolas"/>
          <w:sz w:val="22"/>
          <w:szCs w:val="22"/>
          <w:lang w:val="el-GR"/>
        </w:rPr>
        <w:t xml:space="preserve">, </w:t>
      </w:r>
      <w:r w:rsidRPr="000B50A3">
        <w:rPr>
          <w:rFonts w:asciiTheme="minorHAnsi" w:eastAsiaTheme="minorHAnsi" w:hAnsiTheme="minorHAnsi" w:cs="Consolas"/>
          <w:b/>
          <w:sz w:val="22"/>
          <w:szCs w:val="22"/>
          <w:lang w:val="el-GR"/>
        </w:rPr>
        <w:t>Γεωπονικών Επιστημών, Πολυτεχνικών Σχολών</w:t>
      </w:r>
      <w:r w:rsidRPr="008C3258">
        <w:rPr>
          <w:rFonts w:asciiTheme="minorHAnsi" w:eastAsiaTheme="minorHAnsi" w:hAnsiTheme="minorHAnsi" w:cs="Consolas"/>
          <w:sz w:val="22"/>
          <w:szCs w:val="22"/>
          <w:lang w:val="el-GR"/>
        </w:rPr>
        <w:t xml:space="preserve"> και άλλων Τμημάτων των Πανεπιστημίων της ημεδαπής ή αναγνωρισμένων ομοταγών Ιδρυμάτων της αλλοδαπής καθώς και πτυχιούχοι Τμημάτων Α.Τ.Ε.Ι. </w:t>
      </w:r>
      <w:r w:rsidR="00E36F95">
        <w:rPr>
          <w:rFonts w:asciiTheme="minorHAnsi" w:eastAsiaTheme="minorHAnsi" w:hAnsiTheme="minorHAnsi" w:cs="Consolas"/>
          <w:sz w:val="22"/>
          <w:szCs w:val="22"/>
          <w:lang w:val="el-GR"/>
        </w:rPr>
        <w:t>συναφούς γνωστικού αντικειμένου.</w:t>
      </w:r>
    </w:p>
    <w:p w:rsidR="002D1C8B" w:rsidRPr="000B50A3" w:rsidRDefault="002D1C8B" w:rsidP="002D1C8B">
      <w:pPr>
        <w:pStyle w:val="Default0"/>
        <w:spacing w:line="288" w:lineRule="auto"/>
        <w:jc w:val="both"/>
        <w:rPr>
          <w:rFonts w:asciiTheme="minorHAnsi" w:hAnsiTheme="minorHAnsi" w:cs="Consolas"/>
          <w:color w:val="auto"/>
          <w:sz w:val="22"/>
          <w:szCs w:val="22"/>
          <w:lang w:val="el-GR"/>
        </w:rPr>
      </w:pPr>
      <w:r w:rsidRPr="000B50A3">
        <w:rPr>
          <w:rFonts w:asciiTheme="minorHAnsi" w:hAnsiTheme="minorHAnsi" w:cs="Consolas"/>
          <w:color w:val="auto"/>
          <w:sz w:val="22"/>
          <w:szCs w:val="22"/>
          <w:lang w:val="el-GR"/>
        </w:rPr>
        <w:t xml:space="preserve">Η </w:t>
      </w:r>
      <w:r w:rsidR="001067BD">
        <w:rPr>
          <w:rFonts w:asciiTheme="minorHAnsi" w:hAnsiTheme="minorHAnsi" w:cs="Consolas"/>
          <w:color w:val="auto"/>
          <w:sz w:val="22"/>
          <w:szCs w:val="22"/>
          <w:lang w:val="el-GR"/>
        </w:rPr>
        <w:t xml:space="preserve">αξιολόγηση των προτάσεων </w:t>
      </w:r>
      <w:r w:rsidRPr="000B50A3">
        <w:rPr>
          <w:rFonts w:asciiTheme="minorHAnsi" w:hAnsiTheme="minorHAnsi" w:cs="Consolas"/>
          <w:color w:val="auto"/>
          <w:sz w:val="22"/>
          <w:szCs w:val="22"/>
          <w:lang w:val="el-GR"/>
        </w:rPr>
        <w:t xml:space="preserve">θα πραγματοποιηθεί από Επιτροπή Αξιολόγησης αποτελούμενη από εκπροσώπους των παρακάτω φορέων:  </w:t>
      </w:r>
    </w:p>
    <w:p w:rsidR="002D1C8B" w:rsidRPr="000B50A3" w:rsidRDefault="002D1C8B" w:rsidP="002D1C8B">
      <w:pPr>
        <w:pStyle w:val="Default0"/>
        <w:numPr>
          <w:ilvl w:val="0"/>
          <w:numId w:val="1"/>
        </w:numPr>
        <w:spacing w:line="288" w:lineRule="auto"/>
        <w:ind w:left="284" w:hanging="284"/>
        <w:jc w:val="both"/>
        <w:rPr>
          <w:rFonts w:asciiTheme="minorHAnsi" w:hAnsiTheme="minorHAnsi" w:cs="Consolas"/>
          <w:color w:val="auto"/>
          <w:sz w:val="22"/>
          <w:szCs w:val="22"/>
          <w:lang w:val="el-GR"/>
        </w:rPr>
      </w:pPr>
      <w:r w:rsidRPr="000B50A3">
        <w:rPr>
          <w:rFonts w:asciiTheme="minorHAnsi" w:hAnsiTheme="minorHAnsi" w:cs="Consolas"/>
          <w:color w:val="auto"/>
          <w:sz w:val="22"/>
          <w:szCs w:val="22"/>
          <w:lang w:val="el-GR"/>
        </w:rPr>
        <w:t>Εθνικό Ίδρυμα Ερευνών</w:t>
      </w:r>
    </w:p>
    <w:p w:rsidR="002D1C8B" w:rsidRPr="000B50A3" w:rsidRDefault="002D1C8B" w:rsidP="002D1C8B">
      <w:pPr>
        <w:pStyle w:val="Default0"/>
        <w:numPr>
          <w:ilvl w:val="0"/>
          <w:numId w:val="1"/>
        </w:numPr>
        <w:spacing w:line="288" w:lineRule="auto"/>
        <w:ind w:left="284" w:hanging="284"/>
        <w:jc w:val="both"/>
        <w:rPr>
          <w:rFonts w:asciiTheme="minorHAnsi" w:hAnsiTheme="minorHAnsi" w:cs="Consolas"/>
          <w:color w:val="auto"/>
          <w:sz w:val="22"/>
          <w:szCs w:val="22"/>
          <w:lang w:val="el-GR"/>
        </w:rPr>
      </w:pPr>
      <w:r w:rsidRPr="000B50A3">
        <w:rPr>
          <w:rFonts w:asciiTheme="minorHAnsi" w:hAnsiTheme="minorHAnsi" w:cs="Consolas"/>
          <w:color w:val="auto"/>
          <w:sz w:val="22"/>
          <w:szCs w:val="22"/>
          <w:lang w:val="el-GR"/>
        </w:rPr>
        <w:t>Πανεπιστήμιο Θεσσαλίας</w:t>
      </w:r>
    </w:p>
    <w:p w:rsidR="002D1C8B" w:rsidRPr="000B50A3" w:rsidRDefault="002D1C8B" w:rsidP="002D1C8B">
      <w:pPr>
        <w:pStyle w:val="Default0"/>
        <w:numPr>
          <w:ilvl w:val="0"/>
          <w:numId w:val="1"/>
        </w:numPr>
        <w:spacing w:line="288" w:lineRule="auto"/>
        <w:ind w:left="284" w:hanging="284"/>
        <w:jc w:val="both"/>
        <w:rPr>
          <w:rFonts w:asciiTheme="minorHAnsi" w:hAnsiTheme="minorHAnsi" w:cs="Consolas"/>
          <w:color w:val="auto"/>
          <w:sz w:val="22"/>
          <w:szCs w:val="22"/>
          <w:lang w:val="el-GR"/>
        </w:rPr>
      </w:pPr>
      <w:r w:rsidRPr="000B50A3">
        <w:rPr>
          <w:rFonts w:asciiTheme="minorHAnsi" w:hAnsiTheme="minorHAnsi" w:cs="Consolas"/>
          <w:color w:val="auto"/>
          <w:sz w:val="22"/>
          <w:szCs w:val="22"/>
          <w:lang w:val="el-GR"/>
        </w:rPr>
        <w:t>APIVITA</w:t>
      </w:r>
    </w:p>
    <w:p w:rsidR="002D1C8B" w:rsidRDefault="002D1C8B" w:rsidP="002D1C8B">
      <w:pPr>
        <w:pStyle w:val="Default0"/>
        <w:spacing w:line="288" w:lineRule="auto"/>
        <w:jc w:val="both"/>
        <w:rPr>
          <w:rFonts w:ascii="Times New Roman" w:hAnsi="Times New Roman" w:cs="Times New Roman"/>
          <w:color w:val="auto"/>
          <w:sz w:val="22"/>
          <w:szCs w:val="22"/>
          <w:lang w:val="el-GR"/>
        </w:rPr>
      </w:pPr>
    </w:p>
    <w:p w:rsidR="002D1C8B" w:rsidRPr="000B50A3" w:rsidRDefault="002D1C8B" w:rsidP="002D1C8B">
      <w:pPr>
        <w:pStyle w:val="Default0"/>
        <w:spacing w:line="288" w:lineRule="auto"/>
        <w:jc w:val="both"/>
        <w:rPr>
          <w:rFonts w:asciiTheme="minorHAnsi" w:hAnsiTheme="minorHAnsi" w:cs="Consolas"/>
          <w:color w:val="auto"/>
          <w:sz w:val="22"/>
          <w:szCs w:val="22"/>
          <w:lang w:val="el-GR"/>
        </w:rPr>
      </w:pPr>
      <w:r w:rsidRPr="000B50A3">
        <w:rPr>
          <w:rFonts w:asciiTheme="minorHAnsi" w:hAnsiTheme="minorHAnsi" w:cs="Consolas"/>
          <w:color w:val="auto"/>
          <w:sz w:val="22"/>
          <w:szCs w:val="22"/>
          <w:lang w:val="el-GR"/>
        </w:rPr>
        <w:t>Η διαδικασία αξιολόγησης των αιτήσεων συμμετοχής με τις προτάσεις που θα υποβληθούν θα διενεργηθεί σε τρείς (3) φάσεις:</w:t>
      </w:r>
    </w:p>
    <w:p w:rsidR="002D1C8B" w:rsidRPr="000B50A3" w:rsidRDefault="002D1C8B" w:rsidP="006D3F50">
      <w:pPr>
        <w:pStyle w:val="Default0"/>
        <w:numPr>
          <w:ilvl w:val="0"/>
          <w:numId w:val="3"/>
        </w:numPr>
        <w:spacing w:line="288" w:lineRule="auto"/>
        <w:jc w:val="both"/>
        <w:rPr>
          <w:rFonts w:asciiTheme="minorHAnsi" w:hAnsiTheme="minorHAnsi" w:cs="Consolas"/>
          <w:color w:val="auto"/>
          <w:sz w:val="22"/>
          <w:szCs w:val="22"/>
          <w:lang w:val="el-GR"/>
        </w:rPr>
      </w:pPr>
      <w:r w:rsidRPr="000B50A3">
        <w:rPr>
          <w:rFonts w:asciiTheme="minorHAnsi" w:hAnsiTheme="minorHAnsi" w:cs="Consolas"/>
          <w:color w:val="auto"/>
          <w:sz w:val="22"/>
          <w:szCs w:val="22"/>
          <w:lang w:val="el-GR"/>
        </w:rPr>
        <w:t>Στην Α’ Φάση οι υποψήφιοι υποβάλλουν την Πρόταση τους και μια Σύντομη Περιγραφή της μέσα από μια ειδική φόρμα υποβολής. Οι συνολικά έξι (6) καλύτερες προτάσεις από όλες τις Θεματικές Ενότητες, προκρίνονται στη Β’ Φάση και δημοσιεύονται τα ονοματεπώνυμα των προκριθέντων στο Blog του Διαγωνισμού.</w:t>
      </w:r>
    </w:p>
    <w:p w:rsidR="002D1C8B" w:rsidRPr="000B50A3" w:rsidRDefault="002D1C8B" w:rsidP="006D3F50">
      <w:pPr>
        <w:pStyle w:val="Default0"/>
        <w:numPr>
          <w:ilvl w:val="0"/>
          <w:numId w:val="3"/>
        </w:numPr>
        <w:spacing w:line="288" w:lineRule="auto"/>
        <w:jc w:val="both"/>
        <w:rPr>
          <w:rFonts w:asciiTheme="minorHAnsi" w:hAnsiTheme="minorHAnsi" w:cs="Consolas"/>
          <w:color w:val="auto"/>
          <w:sz w:val="22"/>
          <w:szCs w:val="22"/>
          <w:lang w:val="el-GR"/>
        </w:rPr>
      </w:pPr>
      <w:r w:rsidRPr="000B50A3">
        <w:rPr>
          <w:rFonts w:asciiTheme="minorHAnsi" w:hAnsiTheme="minorHAnsi" w:cs="Consolas"/>
          <w:color w:val="auto"/>
          <w:sz w:val="22"/>
          <w:szCs w:val="22"/>
          <w:lang w:val="el-GR"/>
        </w:rPr>
        <w:t>Οι συνολικά έξι (6</w:t>
      </w:r>
      <w:r w:rsidR="00E36F95">
        <w:rPr>
          <w:rFonts w:asciiTheme="minorHAnsi" w:hAnsiTheme="minorHAnsi" w:cs="Consolas"/>
          <w:color w:val="auto"/>
          <w:sz w:val="22"/>
          <w:szCs w:val="22"/>
          <w:lang w:val="el-GR"/>
        </w:rPr>
        <w:t xml:space="preserve">) προκριθέντες της Α΄ Φάσης </w:t>
      </w:r>
      <w:r w:rsidRPr="000B50A3">
        <w:rPr>
          <w:rFonts w:asciiTheme="minorHAnsi" w:hAnsiTheme="minorHAnsi" w:cs="Consolas"/>
          <w:color w:val="auto"/>
          <w:sz w:val="22"/>
          <w:szCs w:val="22"/>
          <w:lang w:val="el-GR"/>
        </w:rPr>
        <w:t>υποβάλλουν την πρότασή τους σε πλήρη ανάλυση ως προς την τεκμηρίωση και την υλοποίησή της, με τα απαραίτητα υποστηρικτικά αρχεία, χωρίς συγκεκριμένη φόρμα και περιορισμό στον αριθμό των λέξεων,  καθώς και το βιογραφικό τους. Οι τρείς (3) καλύτερες προτάσεις</w:t>
      </w:r>
      <w:r w:rsidRPr="000B50A3">
        <w:rPr>
          <w:rFonts w:asciiTheme="minorHAnsi" w:hAnsiTheme="minorHAnsi" w:cs="Times New Roman"/>
          <w:color w:val="auto"/>
          <w:sz w:val="22"/>
          <w:szCs w:val="22"/>
          <w:lang w:val="el-GR"/>
        </w:rPr>
        <w:t xml:space="preserve"> </w:t>
      </w:r>
      <w:r w:rsidRPr="000B50A3">
        <w:rPr>
          <w:rFonts w:asciiTheme="minorHAnsi" w:hAnsiTheme="minorHAnsi" w:cs="Consolas"/>
          <w:color w:val="auto"/>
          <w:sz w:val="22"/>
          <w:szCs w:val="22"/>
          <w:lang w:val="el-GR"/>
        </w:rPr>
        <w:t>προκρίνονται και δημοσιεύονται με αλφαβητική σειρά τα ονοματεπώνυμα των προκριθέντων στην ιστοσελίδα του Διαγωνισμού.</w:t>
      </w:r>
    </w:p>
    <w:p w:rsidR="002D1C8B" w:rsidRPr="000B50A3" w:rsidRDefault="002D1C8B" w:rsidP="006D3F50">
      <w:pPr>
        <w:pStyle w:val="Default0"/>
        <w:numPr>
          <w:ilvl w:val="0"/>
          <w:numId w:val="3"/>
        </w:numPr>
        <w:spacing w:line="288" w:lineRule="auto"/>
        <w:jc w:val="both"/>
        <w:rPr>
          <w:rFonts w:asciiTheme="minorHAnsi" w:hAnsiTheme="minorHAnsi" w:cs="Consolas"/>
          <w:color w:val="auto"/>
          <w:sz w:val="22"/>
          <w:szCs w:val="22"/>
          <w:lang w:val="el-GR"/>
        </w:rPr>
      </w:pPr>
      <w:r w:rsidRPr="000B50A3">
        <w:rPr>
          <w:rFonts w:asciiTheme="minorHAnsi" w:hAnsiTheme="minorHAnsi" w:cs="Consolas"/>
          <w:color w:val="auto"/>
          <w:sz w:val="22"/>
          <w:szCs w:val="22"/>
          <w:lang w:val="el-GR"/>
        </w:rPr>
        <w:t xml:space="preserve">Οι προκριθέντες από τη Β’ Φάση θα προσκληθούν, με σχετική επιστολή που θα τους αποσταλεί από τους Διοργανωτές, να παρουσιάσουν προφορικά την αναλυτική πρότασής τους στην Επιτροπή Τελικής Αξιολόγησης.  </w:t>
      </w:r>
    </w:p>
    <w:p w:rsidR="006D3F50" w:rsidRDefault="006D3F50" w:rsidP="006D3F50">
      <w:pPr>
        <w:pStyle w:val="Default0"/>
        <w:spacing w:line="288" w:lineRule="auto"/>
        <w:ind w:left="720"/>
        <w:jc w:val="both"/>
        <w:rPr>
          <w:rFonts w:asciiTheme="minorHAnsi" w:hAnsiTheme="minorHAnsi" w:cs="Consolas"/>
          <w:color w:val="auto"/>
          <w:sz w:val="22"/>
          <w:szCs w:val="22"/>
          <w:lang w:val="el-GR"/>
        </w:rPr>
      </w:pPr>
    </w:p>
    <w:p w:rsidR="002D1C8B" w:rsidRPr="000B50A3" w:rsidRDefault="002D1C8B" w:rsidP="006D3F50">
      <w:pPr>
        <w:pStyle w:val="Default0"/>
        <w:spacing w:line="288" w:lineRule="auto"/>
        <w:ind w:left="720"/>
        <w:jc w:val="both"/>
        <w:rPr>
          <w:rFonts w:asciiTheme="minorHAnsi" w:hAnsiTheme="minorHAnsi" w:cs="Consolas"/>
          <w:color w:val="auto"/>
          <w:sz w:val="22"/>
          <w:szCs w:val="22"/>
          <w:lang w:val="el-GR"/>
        </w:rPr>
      </w:pPr>
      <w:r w:rsidRPr="000B50A3">
        <w:rPr>
          <w:rFonts w:asciiTheme="minorHAnsi" w:hAnsiTheme="minorHAnsi" w:cs="Consolas"/>
          <w:color w:val="auto"/>
          <w:sz w:val="22"/>
          <w:szCs w:val="22"/>
          <w:lang w:val="el-GR"/>
        </w:rPr>
        <w:t>Η βαθμολογία των τελικών προτάσεων θα γίνει 60% από την επιτροπή και 40% μέσω τηλεψηφοφορίας (Televoting) του κοινού που θα παρευρίσκεται στην παρουσίαση. Η βράβευση του Νικητή θα πραγματοποιηθ</w:t>
      </w:r>
      <w:r w:rsidR="00E36F95">
        <w:rPr>
          <w:rFonts w:asciiTheme="minorHAnsi" w:hAnsiTheme="minorHAnsi" w:cs="Consolas"/>
          <w:color w:val="auto"/>
          <w:sz w:val="22"/>
          <w:szCs w:val="22"/>
          <w:lang w:val="el-GR"/>
        </w:rPr>
        <w:t>εί</w:t>
      </w:r>
      <w:r w:rsidRPr="000B50A3">
        <w:rPr>
          <w:rFonts w:asciiTheme="minorHAnsi" w:hAnsiTheme="minorHAnsi" w:cs="Consolas"/>
          <w:color w:val="auto"/>
          <w:sz w:val="22"/>
          <w:szCs w:val="22"/>
          <w:lang w:val="el-GR"/>
        </w:rPr>
        <w:t xml:space="preserve"> </w:t>
      </w:r>
      <w:r w:rsidR="006D3F50">
        <w:rPr>
          <w:rFonts w:asciiTheme="minorHAnsi" w:hAnsiTheme="minorHAnsi" w:cs="Consolas"/>
          <w:color w:val="auto"/>
          <w:sz w:val="22"/>
          <w:szCs w:val="22"/>
          <w:lang w:val="el-GR"/>
        </w:rPr>
        <w:t xml:space="preserve">την ίδια ημέρα. </w:t>
      </w:r>
    </w:p>
    <w:p w:rsidR="000B50A3" w:rsidRDefault="000B50A3" w:rsidP="000B50A3">
      <w:pPr>
        <w:pStyle w:val="Default0"/>
        <w:spacing w:line="288" w:lineRule="auto"/>
        <w:jc w:val="both"/>
        <w:rPr>
          <w:rFonts w:asciiTheme="minorHAnsi" w:hAnsiTheme="minorHAnsi" w:cs="Times New Roman"/>
          <w:color w:val="auto"/>
          <w:sz w:val="22"/>
          <w:szCs w:val="22"/>
          <w:lang w:val="el-GR"/>
        </w:rPr>
      </w:pPr>
    </w:p>
    <w:p w:rsidR="003B771D" w:rsidRDefault="003B771D" w:rsidP="000B50A3">
      <w:pPr>
        <w:pStyle w:val="Default0"/>
        <w:spacing w:line="288" w:lineRule="auto"/>
        <w:jc w:val="both"/>
        <w:rPr>
          <w:rFonts w:asciiTheme="minorHAnsi" w:hAnsiTheme="minorHAnsi" w:cs="Times New Roman"/>
          <w:color w:val="auto"/>
          <w:sz w:val="22"/>
          <w:szCs w:val="22"/>
          <w:lang w:val="el-GR"/>
        </w:rPr>
      </w:pPr>
    </w:p>
    <w:p w:rsidR="000B50A3" w:rsidRDefault="000B50A3" w:rsidP="000B50A3">
      <w:pPr>
        <w:pStyle w:val="Default0"/>
        <w:spacing w:line="288" w:lineRule="auto"/>
        <w:jc w:val="both"/>
        <w:rPr>
          <w:rFonts w:asciiTheme="minorHAnsi" w:hAnsiTheme="minorHAnsi" w:cs="Times New Roman"/>
          <w:color w:val="auto"/>
          <w:sz w:val="22"/>
          <w:szCs w:val="22"/>
          <w:lang w:val="el-GR"/>
        </w:rPr>
      </w:pPr>
      <w:r>
        <w:rPr>
          <w:rFonts w:asciiTheme="minorHAnsi" w:hAnsiTheme="minorHAnsi" w:cs="Times New Roman"/>
          <w:color w:val="auto"/>
          <w:sz w:val="22"/>
          <w:szCs w:val="22"/>
          <w:lang w:val="el-GR"/>
        </w:rPr>
        <w:t xml:space="preserve">Για περισσότερες πληροφορίες, μπορείτε να μπείτε στη σελίδα του διαγωνισμού: </w:t>
      </w:r>
    </w:p>
    <w:p w:rsidR="000B50A3" w:rsidRPr="000B50A3" w:rsidRDefault="00165743" w:rsidP="000B50A3">
      <w:pPr>
        <w:pStyle w:val="Default0"/>
        <w:spacing w:line="288" w:lineRule="auto"/>
        <w:jc w:val="both"/>
        <w:rPr>
          <w:rFonts w:cs="Times New Roman"/>
          <w:sz w:val="22"/>
          <w:szCs w:val="22"/>
          <w:lang w:val="el-GR"/>
        </w:rPr>
      </w:pPr>
      <w:hyperlink r:id="rId9" w:history="1">
        <w:r w:rsidR="000B50A3" w:rsidRPr="000B50A3">
          <w:rPr>
            <w:rStyle w:val="Hyperlink"/>
            <w:rFonts w:cs="Times New Roman"/>
            <w:sz w:val="22"/>
            <w:szCs w:val="22"/>
          </w:rPr>
          <w:t>https</w:t>
        </w:r>
      </w:hyperlink>
      <w:hyperlink r:id="rId10" w:history="1">
        <w:r w:rsidR="000B50A3" w:rsidRPr="000B50A3">
          <w:rPr>
            <w:rStyle w:val="Hyperlink"/>
            <w:rFonts w:cs="Times New Roman"/>
            <w:sz w:val="22"/>
            <w:szCs w:val="22"/>
            <w:lang w:val="el-GR"/>
          </w:rPr>
          <w:t>://</w:t>
        </w:r>
      </w:hyperlink>
      <w:hyperlink r:id="rId11" w:history="1">
        <w:r w:rsidR="000B50A3" w:rsidRPr="000B50A3">
          <w:rPr>
            <w:rStyle w:val="Hyperlink"/>
            <w:rFonts w:cs="Times New Roman"/>
            <w:sz w:val="22"/>
            <w:szCs w:val="22"/>
          </w:rPr>
          <w:t>www</w:t>
        </w:r>
      </w:hyperlink>
      <w:hyperlink r:id="rId12" w:history="1">
        <w:r w:rsidR="000B50A3" w:rsidRPr="000B50A3">
          <w:rPr>
            <w:rStyle w:val="Hyperlink"/>
            <w:rFonts w:cs="Times New Roman"/>
            <w:sz w:val="22"/>
            <w:szCs w:val="22"/>
            <w:lang w:val="el-GR"/>
          </w:rPr>
          <w:t>.</w:t>
        </w:r>
      </w:hyperlink>
      <w:hyperlink r:id="rId13" w:history="1">
        <w:proofErr w:type="spellStart"/>
        <w:r w:rsidR="000B50A3" w:rsidRPr="000B50A3">
          <w:rPr>
            <w:rStyle w:val="Hyperlink"/>
            <w:rFonts w:cs="Times New Roman"/>
            <w:sz w:val="22"/>
            <w:szCs w:val="22"/>
          </w:rPr>
          <w:t>apivit</w:t>
        </w:r>
        <w:r w:rsidR="000B50A3" w:rsidRPr="000B50A3">
          <w:rPr>
            <w:rStyle w:val="Hyperlink"/>
            <w:rFonts w:cs="Times New Roman"/>
            <w:sz w:val="22"/>
            <w:szCs w:val="22"/>
          </w:rPr>
          <w:t>a</w:t>
        </w:r>
        <w:proofErr w:type="spellEnd"/>
      </w:hyperlink>
      <w:hyperlink r:id="rId14" w:history="1">
        <w:r w:rsidR="000B50A3" w:rsidRPr="000B50A3">
          <w:rPr>
            <w:rStyle w:val="Hyperlink"/>
            <w:rFonts w:cs="Times New Roman"/>
            <w:sz w:val="22"/>
            <w:szCs w:val="22"/>
            <w:lang w:val="el-GR"/>
          </w:rPr>
          <w:t>.</w:t>
        </w:r>
      </w:hyperlink>
      <w:hyperlink r:id="rId15" w:history="1">
        <w:r w:rsidR="000B50A3" w:rsidRPr="000B50A3">
          <w:rPr>
            <w:rStyle w:val="Hyperlink"/>
            <w:rFonts w:cs="Times New Roman"/>
            <w:sz w:val="22"/>
            <w:szCs w:val="22"/>
          </w:rPr>
          <w:t>com</w:t>
        </w:r>
      </w:hyperlink>
      <w:hyperlink r:id="rId16" w:history="1">
        <w:r w:rsidR="000B50A3" w:rsidRPr="000B50A3">
          <w:rPr>
            <w:rStyle w:val="Hyperlink"/>
            <w:rFonts w:cs="Times New Roman"/>
            <w:sz w:val="22"/>
            <w:szCs w:val="22"/>
            <w:lang w:val="el-GR"/>
          </w:rPr>
          <w:t>/</w:t>
        </w:r>
      </w:hyperlink>
      <w:hyperlink r:id="rId17" w:history="1">
        <w:proofErr w:type="spellStart"/>
        <w:r w:rsidR="000B50A3" w:rsidRPr="000B50A3">
          <w:rPr>
            <w:rStyle w:val="Hyperlink"/>
            <w:rFonts w:cs="Times New Roman"/>
            <w:sz w:val="22"/>
            <w:szCs w:val="22"/>
          </w:rPr>
          <w:t>hellas</w:t>
        </w:r>
        <w:proofErr w:type="spellEnd"/>
      </w:hyperlink>
      <w:hyperlink r:id="rId18" w:history="1">
        <w:r w:rsidR="000B50A3" w:rsidRPr="000B50A3">
          <w:rPr>
            <w:rStyle w:val="Hyperlink"/>
            <w:rFonts w:cs="Times New Roman"/>
            <w:sz w:val="22"/>
            <w:szCs w:val="22"/>
            <w:lang w:val="el-GR"/>
          </w:rPr>
          <w:t>/</w:t>
        </w:r>
      </w:hyperlink>
      <w:hyperlink r:id="rId19" w:history="1">
        <w:r w:rsidR="000B50A3" w:rsidRPr="000B50A3">
          <w:rPr>
            <w:rStyle w:val="Hyperlink"/>
            <w:rFonts w:cs="Times New Roman"/>
            <w:sz w:val="22"/>
            <w:szCs w:val="22"/>
          </w:rPr>
          <w:t>new</w:t>
        </w:r>
      </w:hyperlink>
      <w:hyperlink r:id="rId20" w:history="1">
        <w:r w:rsidR="000B50A3" w:rsidRPr="000B50A3">
          <w:rPr>
            <w:rStyle w:val="Hyperlink"/>
            <w:rFonts w:cs="Times New Roman"/>
            <w:sz w:val="22"/>
            <w:szCs w:val="22"/>
            <w:lang w:val="el-GR"/>
          </w:rPr>
          <w:t>/</w:t>
        </w:r>
      </w:hyperlink>
      <w:hyperlink r:id="rId21" w:history="1">
        <w:r w:rsidR="000B50A3" w:rsidRPr="000B50A3">
          <w:rPr>
            <w:rStyle w:val="Hyperlink"/>
            <w:rFonts w:cs="Times New Roman"/>
            <w:sz w:val="22"/>
            <w:szCs w:val="22"/>
          </w:rPr>
          <w:t>life</w:t>
        </w:r>
      </w:hyperlink>
      <w:hyperlink r:id="rId22" w:history="1">
        <w:r w:rsidR="000B50A3" w:rsidRPr="000B50A3">
          <w:rPr>
            <w:rStyle w:val="Hyperlink"/>
            <w:rFonts w:cs="Times New Roman"/>
            <w:sz w:val="22"/>
            <w:szCs w:val="22"/>
            <w:lang w:val="el-GR"/>
          </w:rPr>
          <w:t>-</w:t>
        </w:r>
      </w:hyperlink>
      <w:hyperlink r:id="rId23" w:history="1">
        <w:r w:rsidR="000B50A3" w:rsidRPr="000B50A3">
          <w:rPr>
            <w:rStyle w:val="Hyperlink"/>
            <w:rFonts w:cs="Times New Roman"/>
            <w:sz w:val="22"/>
            <w:szCs w:val="22"/>
          </w:rPr>
          <w:t>innovation</w:t>
        </w:r>
      </w:hyperlink>
      <w:hyperlink r:id="rId24" w:history="1">
        <w:r w:rsidR="000B50A3" w:rsidRPr="000B50A3">
          <w:rPr>
            <w:rStyle w:val="Hyperlink"/>
            <w:rFonts w:cs="Times New Roman"/>
            <w:sz w:val="22"/>
            <w:szCs w:val="22"/>
            <w:lang w:val="el-GR"/>
          </w:rPr>
          <w:t>-</w:t>
        </w:r>
      </w:hyperlink>
      <w:hyperlink r:id="rId25" w:history="1">
        <w:r w:rsidR="000B50A3" w:rsidRPr="000B50A3">
          <w:rPr>
            <w:rStyle w:val="Hyperlink"/>
            <w:rFonts w:cs="Times New Roman"/>
            <w:sz w:val="22"/>
            <w:szCs w:val="22"/>
          </w:rPr>
          <w:t>contest</w:t>
        </w:r>
      </w:hyperlink>
    </w:p>
    <w:p w:rsidR="008C3258" w:rsidRPr="002D1C8B" w:rsidRDefault="008C3258" w:rsidP="008C3258">
      <w:pPr>
        <w:pStyle w:val="NormalWeb"/>
        <w:rPr>
          <w:rFonts w:asciiTheme="minorHAnsi" w:eastAsiaTheme="minorHAnsi" w:hAnsiTheme="minorHAnsi" w:cs="Consolas"/>
          <w:sz w:val="22"/>
          <w:szCs w:val="22"/>
          <w:lang w:val="el-GR"/>
        </w:rPr>
      </w:pPr>
      <w:r w:rsidRPr="008C3258">
        <w:rPr>
          <w:rFonts w:asciiTheme="minorHAnsi" w:eastAsiaTheme="minorHAnsi" w:hAnsiTheme="minorHAnsi" w:cs="Consolas"/>
          <w:sz w:val="22"/>
          <w:szCs w:val="22"/>
          <w:lang w:val="el-GR"/>
        </w:rPr>
        <w:t>Για να καταθέσετε την πρόταση σας επιλέξετε τον ακόλουθο σύνδεσμο:</w:t>
      </w:r>
      <w:r w:rsidRPr="008C3258">
        <w:rPr>
          <w:rFonts w:asciiTheme="minorHAnsi" w:eastAsiaTheme="minorHAnsi" w:hAnsiTheme="minorHAnsi" w:cs="Consolas"/>
          <w:sz w:val="22"/>
          <w:szCs w:val="22"/>
          <w:lang w:val="el-GR"/>
        </w:rPr>
        <w:br/>
      </w:r>
      <w:hyperlink r:id="rId26" w:history="1">
        <w:r w:rsidRPr="002D1C8B">
          <w:rPr>
            <w:rStyle w:val="Hyperlink"/>
            <w:rFonts w:asciiTheme="minorHAnsi" w:eastAsiaTheme="minorHAnsi" w:hAnsiTheme="minorHAnsi" w:cs="Consolas"/>
            <w:sz w:val="22"/>
            <w:szCs w:val="22"/>
            <w:lang w:val="el-GR"/>
          </w:rPr>
          <w:t>https://goo.gl/forms/40WqzRU5buRgdGWx1</w:t>
        </w:r>
      </w:hyperlink>
    </w:p>
    <w:p w:rsidR="008C3258" w:rsidRDefault="008C3258" w:rsidP="008C3258">
      <w:pPr>
        <w:pStyle w:val="NormalWeb"/>
        <w:rPr>
          <w:rFonts w:asciiTheme="minorHAnsi" w:eastAsiaTheme="minorHAnsi" w:hAnsiTheme="minorHAnsi" w:cs="Consolas"/>
          <w:sz w:val="22"/>
          <w:szCs w:val="22"/>
          <w:lang w:val="el-GR"/>
        </w:rPr>
      </w:pPr>
      <w:r w:rsidRPr="008C3258">
        <w:rPr>
          <w:rFonts w:asciiTheme="minorHAnsi" w:eastAsiaTheme="minorHAnsi" w:hAnsiTheme="minorHAnsi" w:cs="Consolas"/>
          <w:sz w:val="22"/>
          <w:szCs w:val="22"/>
          <w:lang w:val="el-GR"/>
        </w:rPr>
        <w:t>Για να διαβάσετε τους όρους και τις προϋποθέσεις συμμετοχής μπορείτε να επιλέξετε τον ακόλουθο σύνδεσμο:</w:t>
      </w:r>
      <w:r w:rsidRPr="008C3258">
        <w:rPr>
          <w:rFonts w:asciiTheme="minorHAnsi" w:eastAsiaTheme="minorHAnsi" w:hAnsiTheme="minorHAnsi" w:cs="Consolas"/>
          <w:sz w:val="22"/>
          <w:szCs w:val="22"/>
          <w:lang w:val="el-GR"/>
        </w:rPr>
        <w:br/>
      </w:r>
      <w:hyperlink r:id="rId27" w:history="1">
        <w:r w:rsidRPr="002D1C8B">
          <w:rPr>
            <w:rStyle w:val="Hyperlink"/>
            <w:rFonts w:asciiTheme="minorHAnsi" w:eastAsiaTheme="minorHAnsi" w:hAnsiTheme="minorHAnsi" w:cs="Consolas"/>
            <w:sz w:val="22"/>
            <w:szCs w:val="22"/>
            <w:lang w:val="el-GR"/>
          </w:rPr>
          <w:t>https://docs.google.com/document/d/1aPTOE6pElVY7BepOt-6ws-jlkD68cJALCiUcvywNtbM/edit?usp=sharing</w:t>
        </w:r>
      </w:hyperlink>
      <w:r w:rsidRPr="008C3258">
        <w:rPr>
          <w:rFonts w:asciiTheme="minorHAnsi" w:eastAsiaTheme="minorHAnsi" w:hAnsiTheme="minorHAnsi" w:cs="Consolas"/>
          <w:sz w:val="22"/>
          <w:szCs w:val="22"/>
          <w:lang w:val="el-GR"/>
        </w:rPr>
        <w:t xml:space="preserve"> </w:t>
      </w:r>
    </w:p>
    <w:p w:rsidR="006702F8" w:rsidRPr="00156BC4" w:rsidRDefault="006702F8" w:rsidP="006702F8">
      <w:pPr>
        <w:jc w:val="both"/>
        <w:outlineLvl w:val="0"/>
        <w:rPr>
          <w:rFonts w:cs="Arial"/>
          <w:b/>
          <w:lang w:val="el-GR"/>
        </w:rPr>
      </w:pPr>
      <w:r w:rsidRPr="00156BC4">
        <w:rPr>
          <w:rFonts w:cs="Arial"/>
          <w:b/>
          <w:bCs/>
          <w:lang w:val="el-GR"/>
        </w:rPr>
        <w:t>Για περισσότερες πληροφορίες</w:t>
      </w:r>
    </w:p>
    <w:p w:rsidR="008C3258" w:rsidRPr="009A6B99" w:rsidRDefault="008C3258" w:rsidP="006702F8">
      <w:pPr>
        <w:tabs>
          <w:tab w:val="left" w:pos="492"/>
        </w:tabs>
        <w:spacing w:after="0"/>
        <w:jc w:val="both"/>
        <w:rPr>
          <w:rFonts w:ascii="Calibri" w:hAnsi="Calibri" w:cs="Calibri"/>
          <w:i/>
          <w:lang w:val="el-GR"/>
        </w:rPr>
      </w:pPr>
      <w:r w:rsidRPr="009A6B99">
        <w:rPr>
          <w:rFonts w:ascii="Calibri" w:hAnsi="Calibri" w:cs="Calibri"/>
          <w:i/>
          <w:lang w:val="el-GR"/>
        </w:rPr>
        <w:t xml:space="preserve"> </w:t>
      </w:r>
      <w:r w:rsidR="009A6B99" w:rsidRPr="008C3258">
        <w:rPr>
          <w:rFonts w:ascii="Calibri" w:hAnsi="Calibri" w:cs="Calibri"/>
          <w:b/>
          <w:i/>
          <w:lang w:val="el-GR"/>
        </w:rPr>
        <w:t>Χαϊγκουή</w:t>
      </w:r>
      <w:r w:rsidRPr="009A6B99">
        <w:rPr>
          <w:rFonts w:ascii="Calibri" w:hAnsi="Calibri" w:cs="Calibri"/>
          <w:b/>
          <w:i/>
          <w:lang w:val="el-GR"/>
        </w:rPr>
        <w:t xml:space="preserve"> </w:t>
      </w:r>
      <w:r w:rsidRPr="008C3258">
        <w:rPr>
          <w:rFonts w:ascii="Calibri" w:hAnsi="Calibri" w:cs="Calibri"/>
          <w:b/>
          <w:i/>
          <w:lang w:val="el-GR"/>
        </w:rPr>
        <w:t>Κουντακτζιάν</w:t>
      </w:r>
      <w:r w:rsidRPr="009A6B99">
        <w:rPr>
          <w:rFonts w:ascii="Calibri" w:hAnsi="Calibri" w:cs="Calibri"/>
          <w:i/>
          <w:lang w:val="el-GR"/>
        </w:rPr>
        <w:t xml:space="preserve">| </w:t>
      </w:r>
      <w:r w:rsidRPr="00D576D7">
        <w:rPr>
          <w:rFonts w:ascii="Calibri" w:hAnsi="Calibri" w:cs="Calibri"/>
          <w:i/>
        </w:rPr>
        <w:t>Corporate</w:t>
      </w:r>
      <w:r w:rsidRPr="009A6B99">
        <w:rPr>
          <w:rFonts w:ascii="Calibri" w:hAnsi="Calibri" w:cs="Calibri"/>
          <w:i/>
          <w:lang w:val="el-GR"/>
        </w:rPr>
        <w:t xml:space="preserve"> </w:t>
      </w:r>
      <w:r>
        <w:rPr>
          <w:rFonts w:ascii="Calibri" w:hAnsi="Calibri" w:cs="Calibri"/>
          <w:i/>
        </w:rPr>
        <w:t>Communications</w:t>
      </w:r>
      <w:r w:rsidRPr="009A6B99">
        <w:rPr>
          <w:rFonts w:ascii="Calibri" w:hAnsi="Calibri" w:cs="Calibri"/>
          <w:i/>
          <w:lang w:val="el-GR"/>
        </w:rPr>
        <w:t xml:space="preserve"> </w:t>
      </w:r>
      <w:r w:rsidRPr="00D576D7">
        <w:rPr>
          <w:rFonts w:ascii="Calibri" w:hAnsi="Calibri" w:cs="Calibri"/>
          <w:i/>
        </w:rPr>
        <w:t>Manager</w:t>
      </w:r>
      <w:r w:rsidRPr="009A6B99">
        <w:rPr>
          <w:rFonts w:ascii="Calibri" w:hAnsi="Calibri" w:cs="Calibri"/>
          <w:i/>
          <w:lang w:val="el-GR"/>
        </w:rPr>
        <w:t xml:space="preserve"> | </w:t>
      </w:r>
      <w:r w:rsidRPr="00D576D7">
        <w:rPr>
          <w:rFonts w:ascii="Calibri" w:hAnsi="Calibri" w:cs="Calibri"/>
          <w:i/>
        </w:rPr>
        <w:t>APIVITA</w:t>
      </w:r>
      <w:r w:rsidRPr="009A6B99">
        <w:rPr>
          <w:rFonts w:ascii="Calibri" w:hAnsi="Calibri" w:cs="Calibri"/>
          <w:i/>
          <w:lang w:val="el-GR"/>
        </w:rPr>
        <w:t xml:space="preserve"> </w:t>
      </w:r>
      <w:r w:rsidRPr="00D576D7">
        <w:rPr>
          <w:rFonts w:ascii="Calibri" w:hAnsi="Calibri" w:cs="Calibri"/>
          <w:i/>
        </w:rPr>
        <w:t>SA</w:t>
      </w:r>
    </w:p>
    <w:p w:rsidR="008C3258" w:rsidRPr="007B66F0" w:rsidRDefault="008C3258" w:rsidP="006702F8">
      <w:pPr>
        <w:tabs>
          <w:tab w:val="left" w:pos="492"/>
        </w:tabs>
        <w:spacing w:after="0"/>
        <w:jc w:val="both"/>
        <w:rPr>
          <w:rFonts w:ascii="Calibri" w:hAnsi="Calibri" w:cs="Calibri"/>
          <w:i/>
        </w:rPr>
      </w:pPr>
      <w:r>
        <w:rPr>
          <w:rFonts w:ascii="Calibri" w:hAnsi="Calibri" w:cs="Calibri"/>
          <w:i/>
        </w:rPr>
        <w:t>Tel: +30 2155707220</w:t>
      </w:r>
      <w:r w:rsidRPr="007B66F0">
        <w:rPr>
          <w:rFonts w:ascii="Calibri" w:hAnsi="Calibri" w:cs="Calibri"/>
          <w:i/>
        </w:rPr>
        <w:t xml:space="preserve"> | Fax: +30 2102843580 | Mob: +30 </w:t>
      </w:r>
      <w:r>
        <w:rPr>
          <w:rFonts w:ascii="Calibri" w:hAnsi="Calibri" w:cs="Calibri"/>
          <w:i/>
        </w:rPr>
        <w:t>6978000227</w:t>
      </w:r>
    </w:p>
    <w:p w:rsidR="008C3258" w:rsidRPr="00D576D7" w:rsidRDefault="008C3258" w:rsidP="006702F8">
      <w:pPr>
        <w:tabs>
          <w:tab w:val="left" w:pos="492"/>
        </w:tabs>
        <w:spacing w:after="0"/>
        <w:jc w:val="both"/>
        <w:rPr>
          <w:rFonts w:ascii="Calibri" w:hAnsi="Calibri" w:cs="Calibri"/>
          <w:i/>
        </w:rPr>
      </w:pPr>
      <w:r w:rsidRPr="00D576D7">
        <w:rPr>
          <w:rFonts w:ascii="Calibri" w:hAnsi="Calibri" w:cs="Calibri"/>
          <w:i/>
        </w:rPr>
        <w:t xml:space="preserve">E-mail: </w:t>
      </w:r>
      <w:hyperlink r:id="rId28" w:history="1">
        <w:r w:rsidRPr="000D4ADD">
          <w:rPr>
            <w:rStyle w:val="Hyperlink"/>
            <w:rFonts w:ascii="Calibri" w:hAnsi="Calibri" w:cs="Calibri"/>
            <w:i/>
          </w:rPr>
          <w:t>kountaktzian-h@apivita.com</w:t>
        </w:r>
      </w:hyperlink>
    </w:p>
    <w:sectPr w:rsidR="008C3258" w:rsidRPr="00D576D7" w:rsidSect="008C3258">
      <w:headerReference w:type="default" r:id="rId29"/>
      <w:pgSz w:w="12240" w:h="15840"/>
      <w:pgMar w:top="170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58" w:rsidRDefault="008C3258" w:rsidP="008C3258">
      <w:pPr>
        <w:spacing w:after="0" w:line="240" w:lineRule="auto"/>
      </w:pPr>
      <w:r>
        <w:separator/>
      </w:r>
    </w:p>
  </w:endnote>
  <w:endnote w:type="continuationSeparator" w:id="0">
    <w:p w:rsidR="008C3258" w:rsidRDefault="008C3258" w:rsidP="008C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58" w:rsidRDefault="008C3258" w:rsidP="008C3258">
      <w:pPr>
        <w:spacing w:after="0" w:line="240" w:lineRule="auto"/>
      </w:pPr>
      <w:r>
        <w:separator/>
      </w:r>
    </w:p>
  </w:footnote>
  <w:footnote w:type="continuationSeparator" w:id="0">
    <w:p w:rsidR="008C3258" w:rsidRDefault="008C3258" w:rsidP="008C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258" w:rsidRDefault="008C3258">
    <w:pPr>
      <w:pStyle w:val="Header"/>
    </w:pPr>
    <w:r>
      <w:rPr>
        <w:noProof/>
      </w:rPr>
      <w:drawing>
        <wp:anchor distT="0" distB="0" distL="114300" distR="114300" simplePos="0" relativeHeight="251658240" behindDoc="1" locked="0" layoutInCell="1" allowOverlap="1">
          <wp:simplePos x="0" y="0"/>
          <wp:positionH relativeFrom="column">
            <wp:posOffset>2466257</wp:posOffset>
          </wp:positionH>
          <wp:positionV relativeFrom="paragraph">
            <wp:posOffset>3175</wp:posOffset>
          </wp:positionV>
          <wp:extent cx="457200" cy="457200"/>
          <wp:effectExtent l="0" t="0" r="0" b="0"/>
          <wp:wrapThrough wrapText="bothSides">
            <wp:wrapPolygon edited="0">
              <wp:start x="0" y="0"/>
              <wp:lineTo x="0" y="20700"/>
              <wp:lineTo x="20700" y="20700"/>
              <wp:lineTo x="207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VITA_Final Logo_larger.jp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796C"/>
    <w:multiLevelType w:val="hybridMultilevel"/>
    <w:tmpl w:val="D65E58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DD0024"/>
    <w:multiLevelType w:val="hybridMultilevel"/>
    <w:tmpl w:val="1C08D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D4E9A"/>
    <w:multiLevelType w:val="hybridMultilevel"/>
    <w:tmpl w:val="9B26A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0E"/>
    <w:rsid w:val="000B50A3"/>
    <w:rsid w:val="001067BD"/>
    <w:rsid w:val="00165743"/>
    <w:rsid w:val="002D1C8B"/>
    <w:rsid w:val="003B771D"/>
    <w:rsid w:val="006702F8"/>
    <w:rsid w:val="006A1C1C"/>
    <w:rsid w:val="006D3F50"/>
    <w:rsid w:val="0083570E"/>
    <w:rsid w:val="008C3258"/>
    <w:rsid w:val="009A6B99"/>
    <w:rsid w:val="009B1B35"/>
    <w:rsid w:val="00A131D6"/>
    <w:rsid w:val="00AB4A86"/>
    <w:rsid w:val="00E36F95"/>
    <w:rsid w:val="00FA3B16"/>
    <w:rsid w:val="00FF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7065"/>
  <w15:chartTrackingRefBased/>
  <w15:docId w15:val="{75480F8E-454C-435E-9BD3-02065A70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2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3258"/>
    <w:rPr>
      <w:b/>
      <w:bCs/>
    </w:rPr>
  </w:style>
  <w:style w:type="paragraph" w:customStyle="1" w:styleId="default">
    <w:name w:val="default"/>
    <w:basedOn w:val="Normal"/>
    <w:rsid w:val="008C32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3258"/>
    <w:rPr>
      <w:color w:val="0000FF"/>
      <w:u w:val="single"/>
    </w:rPr>
  </w:style>
  <w:style w:type="paragraph" w:styleId="Header">
    <w:name w:val="header"/>
    <w:basedOn w:val="Normal"/>
    <w:link w:val="HeaderChar"/>
    <w:uiPriority w:val="99"/>
    <w:unhideWhenUsed/>
    <w:rsid w:val="008C32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3258"/>
  </w:style>
  <w:style w:type="paragraph" w:styleId="Footer">
    <w:name w:val="footer"/>
    <w:basedOn w:val="Normal"/>
    <w:link w:val="FooterChar"/>
    <w:uiPriority w:val="99"/>
    <w:unhideWhenUsed/>
    <w:rsid w:val="008C32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3258"/>
  </w:style>
  <w:style w:type="paragraph" w:styleId="PlainText">
    <w:name w:val="Plain Text"/>
    <w:basedOn w:val="Normal"/>
    <w:link w:val="PlainTextChar"/>
    <w:uiPriority w:val="99"/>
    <w:unhideWhenUsed/>
    <w:rsid w:val="008C3258"/>
    <w:pPr>
      <w:spacing w:after="0" w:line="240" w:lineRule="auto"/>
    </w:pPr>
    <w:rPr>
      <w:rFonts w:ascii="Consolas" w:hAnsi="Consolas" w:cs="Consolas"/>
      <w:sz w:val="21"/>
      <w:szCs w:val="21"/>
      <w:lang w:val="el-GR"/>
    </w:rPr>
  </w:style>
  <w:style w:type="character" w:customStyle="1" w:styleId="PlainTextChar">
    <w:name w:val="Plain Text Char"/>
    <w:basedOn w:val="DefaultParagraphFont"/>
    <w:link w:val="PlainText"/>
    <w:uiPriority w:val="99"/>
    <w:rsid w:val="008C3258"/>
    <w:rPr>
      <w:rFonts w:ascii="Consolas" w:hAnsi="Consolas" w:cs="Consolas"/>
      <w:sz w:val="21"/>
      <w:szCs w:val="21"/>
      <w:lang w:val="el-GR"/>
    </w:rPr>
  </w:style>
  <w:style w:type="paragraph" w:customStyle="1" w:styleId="Default0">
    <w:name w:val="Default"/>
    <w:rsid w:val="002D1C8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D1C8B"/>
    <w:rPr>
      <w:sz w:val="16"/>
      <w:szCs w:val="16"/>
    </w:rPr>
  </w:style>
  <w:style w:type="paragraph" w:styleId="CommentText">
    <w:name w:val="annotation text"/>
    <w:basedOn w:val="Normal"/>
    <w:link w:val="CommentTextChar"/>
    <w:uiPriority w:val="99"/>
    <w:semiHidden/>
    <w:unhideWhenUsed/>
    <w:rsid w:val="002D1C8B"/>
    <w:pPr>
      <w:spacing w:line="240" w:lineRule="auto"/>
    </w:pPr>
    <w:rPr>
      <w:sz w:val="20"/>
      <w:szCs w:val="20"/>
    </w:rPr>
  </w:style>
  <w:style w:type="character" w:customStyle="1" w:styleId="CommentTextChar">
    <w:name w:val="Comment Text Char"/>
    <w:basedOn w:val="DefaultParagraphFont"/>
    <w:link w:val="CommentText"/>
    <w:uiPriority w:val="99"/>
    <w:semiHidden/>
    <w:rsid w:val="002D1C8B"/>
    <w:rPr>
      <w:sz w:val="20"/>
      <w:szCs w:val="20"/>
    </w:rPr>
  </w:style>
  <w:style w:type="paragraph" w:styleId="BalloonText">
    <w:name w:val="Balloon Text"/>
    <w:basedOn w:val="Normal"/>
    <w:link w:val="BalloonTextChar"/>
    <w:uiPriority w:val="99"/>
    <w:semiHidden/>
    <w:unhideWhenUsed/>
    <w:rsid w:val="002D1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C8B"/>
    <w:rPr>
      <w:rFonts w:ascii="Segoe UI" w:hAnsi="Segoe UI" w:cs="Segoe UI"/>
      <w:sz w:val="18"/>
      <w:szCs w:val="18"/>
    </w:rPr>
  </w:style>
  <w:style w:type="paragraph" w:styleId="ListParagraph">
    <w:name w:val="List Paragraph"/>
    <w:basedOn w:val="Normal"/>
    <w:uiPriority w:val="34"/>
    <w:qFormat/>
    <w:rsid w:val="006702F8"/>
    <w:pPr>
      <w:spacing w:after="0" w:line="240" w:lineRule="auto"/>
      <w:ind w:left="720"/>
    </w:pPr>
    <w:rPr>
      <w:rFonts w:ascii="Calibri" w:hAnsi="Calibri" w:cs="Times New Roman"/>
      <w:lang w:val="el-GR" w:eastAsia="el-GR"/>
    </w:rPr>
  </w:style>
  <w:style w:type="paragraph" w:styleId="BodyText">
    <w:name w:val="Body Text"/>
    <w:basedOn w:val="Normal"/>
    <w:link w:val="BodyTextChar"/>
    <w:uiPriority w:val="99"/>
    <w:semiHidden/>
    <w:unhideWhenUsed/>
    <w:rsid w:val="006702F8"/>
    <w:pPr>
      <w:spacing w:after="120" w:line="276" w:lineRule="auto"/>
    </w:pPr>
  </w:style>
  <w:style w:type="character" w:customStyle="1" w:styleId="BodyTextChar">
    <w:name w:val="Body Text Char"/>
    <w:basedOn w:val="DefaultParagraphFont"/>
    <w:link w:val="BodyText"/>
    <w:uiPriority w:val="99"/>
    <w:semiHidden/>
    <w:rsid w:val="006702F8"/>
  </w:style>
  <w:style w:type="character" w:styleId="FollowedHyperlink">
    <w:name w:val="FollowedHyperlink"/>
    <w:basedOn w:val="DefaultParagraphFont"/>
    <w:uiPriority w:val="99"/>
    <w:semiHidden/>
    <w:unhideWhenUsed/>
    <w:rsid w:val="00165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5227">
      <w:bodyDiv w:val="1"/>
      <w:marLeft w:val="0"/>
      <w:marRight w:val="0"/>
      <w:marTop w:val="0"/>
      <w:marBottom w:val="0"/>
      <w:divBdr>
        <w:top w:val="none" w:sz="0" w:space="0" w:color="auto"/>
        <w:left w:val="none" w:sz="0" w:space="0" w:color="auto"/>
        <w:bottom w:val="none" w:sz="0" w:space="0" w:color="auto"/>
        <w:right w:val="none" w:sz="0" w:space="0" w:color="auto"/>
      </w:divBdr>
      <w:divsChild>
        <w:div w:id="309553297">
          <w:marLeft w:val="0"/>
          <w:marRight w:val="0"/>
          <w:marTop w:val="0"/>
          <w:marBottom w:val="0"/>
          <w:divBdr>
            <w:top w:val="none" w:sz="0" w:space="0" w:color="auto"/>
            <w:left w:val="none" w:sz="0" w:space="0" w:color="auto"/>
            <w:bottom w:val="none" w:sz="0" w:space="0" w:color="auto"/>
            <w:right w:val="none" w:sz="0" w:space="0" w:color="auto"/>
          </w:divBdr>
        </w:div>
      </w:divsChild>
    </w:div>
    <w:div w:id="14296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epixirin.bio.uth.gr/" TargetMode="External"/><Relationship Id="rId13" Type="http://schemas.openxmlformats.org/officeDocument/2006/relationships/hyperlink" Target="https://www.apivita.com/hellas/new/life-innovation-contest" TargetMode="External"/><Relationship Id="rId18" Type="http://schemas.openxmlformats.org/officeDocument/2006/relationships/hyperlink" Target="https://www.apivita.com/hellas/new/life-innovation-contest" TargetMode="External"/><Relationship Id="rId26" Type="http://schemas.openxmlformats.org/officeDocument/2006/relationships/hyperlink" Target="https://goo.gl/forms/40WqzRU5buRgdGWx1" TargetMode="External"/><Relationship Id="rId3" Type="http://schemas.openxmlformats.org/officeDocument/2006/relationships/settings" Target="settings.xml"/><Relationship Id="rId21" Type="http://schemas.openxmlformats.org/officeDocument/2006/relationships/hyperlink" Target="https://www.apivita.com/hellas/new/life-innovation-contest" TargetMode="External"/><Relationship Id="rId7" Type="http://schemas.openxmlformats.org/officeDocument/2006/relationships/image" Target="media/image1.jpeg"/><Relationship Id="rId12" Type="http://schemas.openxmlformats.org/officeDocument/2006/relationships/hyperlink" Target="https://www.apivita.com/hellas/new/life-innovation-contest" TargetMode="External"/><Relationship Id="rId17" Type="http://schemas.openxmlformats.org/officeDocument/2006/relationships/hyperlink" Target="https://www.apivita.com/hellas/new/life-innovation-contest" TargetMode="External"/><Relationship Id="rId25" Type="http://schemas.openxmlformats.org/officeDocument/2006/relationships/hyperlink" Target="https://www.apivita.com/hellas/new/life-innovation-contest" TargetMode="External"/><Relationship Id="rId2" Type="http://schemas.openxmlformats.org/officeDocument/2006/relationships/styles" Target="styles.xml"/><Relationship Id="rId16" Type="http://schemas.openxmlformats.org/officeDocument/2006/relationships/hyperlink" Target="https://www.apivita.com/hellas/new/life-innovation-contest" TargetMode="External"/><Relationship Id="rId20" Type="http://schemas.openxmlformats.org/officeDocument/2006/relationships/hyperlink" Target="https://www.apivita.com/hellas/new/life-innovation-contes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ivita.com/hellas/new/life-innovation-contest" TargetMode="External"/><Relationship Id="rId24" Type="http://schemas.openxmlformats.org/officeDocument/2006/relationships/hyperlink" Target="https://www.apivita.com/hellas/new/life-innovation-contest" TargetMode="External"/><Relationship Id="rId5" Type="http://schemas.openxmlformats.org/officeDocument/2006/relationships/footnotes" Target="footnotes.xml"/><Relationship Id="rId15" Type="http://schemas.openxmlformats.org/officeDocument/2006/relationships/hyperlink" Target="https://www.apivita.com/hellas/new/life-innovation-contest" TargetMode="External"/><Relationship Id="rId23" Type="http://schemas.openxmlformats.org/officeDocument/2006/relationships/hyperlink" Target="https://www.apivita.com/hellas/new/life-innovation-contest" TargetMode="External"/><Relationship Id="rId28" Type="http://schemas.openxmlformats.org/officeDocument/2006/relationships/hyperlink" Target="mailto:kountaktzian-h@apivita.com" TargetMode="External"/><Relationship Id="rId10" Type="http://schemas.openxmlformats.org/officeDocument/2006/relationships/hyperlink" Target="https://www.apivita.com/hellas/new/life-innovation-contest" TargetMode="External"/><Relationship Id="rId19" Type="http://schemas.openxmlformats.org/officeDocument/2006/relationships/hyperlink" Target="https://www.apivita.com/hellas/new/life-innovation-contes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ivita.com/hellas/new/life-innovation-contest" TargetMode="External"/><Relationship Id="rId14" Type="http://schemas.openxmlformats.org/officeDocument/2006/relationships/hyperlink" Target="https://www.apivita.com/hellas/new/life-innovation-contest" TargetMode="External"/><Relationship Id="rId22" Type="http://schemas.openxmlformats.org/officeDocument/2006/relationships/hyperlink" Target="https://www.apivita.com/hellas/new/life-innovation-contest" TargetMode="External"/><Relationship Id="rId27" Type="http://schemas.openxmlformats.org/officeDocument/2006/relationships/hyperlink" Target="https://docs.google.com/document/d/1aPTOE6pElVY7BepOt-6ws-jlkD68cJALCiUcvywNtbM/edit?usp=sharin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Haigouhi Kountaktzian</dc:creator>
  <cp:keywords/>
  <dc:description/>
  <cp:lastModifiedBy>Haigouhi Kountaktzian</cp:lastModifiedBy>
  <cp:revision>17</cp:revision>
  <dcterms:created xsi:type="dcterms:W3CDTF">2017-04-13T11:58:00Z</dcterms:created>
  <dcterms:modified xsi:type="dcterms:W3CDTF">2017-04-26T08:02:00Z</dcterms:modified>
</cp:coreProperties>
</file>